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460" w:rsidRPr="00DD2460" w:rsidRDefault="00DD2460" w:rsidP="00DD2460">
      <w:pPr>
        <w:widowControl/>
        <w:wordWrap/>
        <w:autoSpaceDE/>
        <w:autoSpaceDN/>
        <w:spacing w:before="100" w:beforeAutospacing="1" w:after="100" w:afterAutospacing="1"/>
        <w:jc w:val="left"/>
        <w:outlineLvl w:val="0"/>
        <w:rPr>
          <w:rFonts w:ascii="굴림" w:eastAsia="굴림" w:hAnsi="굴림" w:cs="굴림"/>
          <w:b/>
          <w:bCs/>
          <w:kern w:val="36"/>
          <w:sz w:val="48"/>
          <w:szCs w:val="48"/>
        </w:rPr>
      </w:pPr>
      <w:r w:rsidRPr="00DD2460">
        <w:rPr>
          <w:rFonts w:ascii="굴림" w:eastAsia="굴림" w:hAnsi="굴림" w:cs="굴림"/>
          <w:b/>
          <w:bCs/>
          <w:kern w:val="36"/>
          <w:sz w:val="48"/>
          <w:szCs w:val="48"/>
        </w:rPr>
        <w:fldChar w:fldCharType="begin"/>
      </w:r>
      <w:r w:rsidRPr="00DD2460">
        <w:rPr>
          <w:rFonts w:ascii="굴림" w:eastAsia="굴림" w:hAnsi="굴림" w:cs="굴림"/>
          <w:b/>
          <w:bCs/>
          <w:kern w:val="36"/>
          <w:sz w:val="48"/>
          <w:szCs w:val="48"/>
        </w:rPr>
        <w:instrText xml:space="preserve"> HYPERLINK "http://ti.or.kr/xe/107967" </w:instrText>
      </w:r>
      <w:r w:rsidRPr="00DD2460">
        <w:rPr>
          <w:rFonts w:ascii="굴림" w:eastAsia="굴림" w:hAnsi="굴림" w:cs="굴림"/>
          <w:b/>
          <w:bCs/>
          <w:kern w:val="36"/>
          <w:sz w:val="48"/>
          <w:szCs w:val="48"/>
        </w:rPr>
        <w:fldChar w:fldCharType="separate"/>
      </w:r>
      <w:r w:rsidRPr="00DD2460">
        <w:rPr>
          <w:rFonts w:ascii="굴림" w:eastAsia="굴림" w:hAnsi="굴림" w:cs="굴림"/>
          <w:b/>
          <w:bCs/>
          <w:color w:val="0000FF"/>
          <w:kern w:val="36"/>
          <w:sz w:val="48"/>
          <w:szCs w:val="48"/>
          <w:u w:val="single"/>
        </w:rPr>
        <w:t>Activity and Plans 1999</w:t>
      </w:r>
      <w:r w:rsidRPr="00DD2460">
        <w:rPr>
          <w:rFonts w:ascii="굴림" w:eastAsia="굴림" w:hAnsi="굴림" w:cs="굴림"/>
          <w:b/>
          <w:bCs/>
          <w:kern w:val="36"/>
          <w:sz w:val="48"/>
          <w:szCs w:val="48"/>
        </w:rPr>
        <w:fldChar w:fldCharType="end"/>
      </w:r>
    </w:p>
    <w:p w:rsidR="00DD2460" w:rsidRPr="00DD2460" w:rsidRDefault="00DD2460" w:rsidP="00DD2460">
      <w:pPr>
        <w:widowControl/>
        <w:wordWrap/>
        <w:autoSpaceDE/>
        <w:autoSpaceDN/>
        <w:jc w:val="left"/>
        <w:rPr>
          <w:rFonts w:ascii="굴림" w:eastAsia="굴림" w:hAnsi="굴림" w:cs="굴림"/>
          <w:kern w:val="0"/>
          <w:sz w:val="24"/>
          <w:szCs w:val="24"/>
        </w:rPr>
      </w:pPr>
      <w:r w:rsidRPr="00DD2460">
        <w:rPr>
          <w:rFonts w:ascii="굴림" w:eastAsia="굴림" w:hAnsi="굴림" w:cs="굴림"/>
          <w:kern w:val="0"/>
          <w:sz w:val="24"/>
          <w:szCs w:val="24"/>
        </w:rPr>
        <w:t xml:space="preserve">사무국 </w:t>
      </w:r>
    </w:p>
    <w:p w:rsidR="00DD2460" w:rsidRPr="00DD2460" w:rsidRDefault="00DD2460" w:rsidP="00DD2460">
      <w:pPr>
        <w:widowControl/>
        <w:wordWrap/>
        <w:autoSpaceDE/>
        <w:autoSpaceDN/>
        <w:jc w:val="left"/>
        <w:rPr>
          <w:rFonts w:ascii="굴림" w:eastAsia="굴림" w:hAnsi="굴림" w:cs="굴림"/>
          <w:kern w:val="0"/>
          <w:sz w:val="24"/>
          <w:szCs w:val="24"/>
        </w:rPr>
      </w:pPr>
      <w:hyperlink r:id="rId5" w:history="1">
        <w:r w:rsidRPr="00DD2460">
          <w:rPr>
            <w:rFonts w:ascii="굴림" w:eastAsia="굴림" w:hAnsi="굴림" w:cs="굴림"/>
            <w:color w:val="0000FF"/>
            <w:kern w:val="0"/>
            <w:sz w:val="24"/>
            <w:szCs w:val="24"/>
            <w:u w:val="single"/>
          </w:rPr>
          <w:t>http://ti.or.kr/xe/107967</w:t>
        </w:r>
      </w:hyperlink>
    </w:p>
    <w:p w:rsidR="00DD2460" w:rsidRPr="00DD2460" w:rsidRDefault="00DD2460" w:rsidP="00DD2460">
      <w:pPr>
        <w:widowControl/>
        <w:wordWrap/>
        <w:autoSpaceDE/>
        <w:autoSpaceDN/>
        <w:jc w:val="left"/>
        <w:rPr>
          <w:rFonts w:ascii="굴림" w:eastAsia="굴림" w:hAnsi="굴림" w:cs="굴림"/>
          <w:kern w:val="0"/>
          <w:sz w:val="24"/>
          <w:szCs w:val="24"/>
        </w:rPr>
      </w:pPr>
      <w:r w:rsidRPr="00DD2460">
        <w:rPr>
          <w:rFonts w:ascii="굴림" w:eastAsia="굴림" w:hAnsi="굴림" w:cs="굴림"/>
          <w:b/>
          <w:bCs/>
          <w:kern w:val="0"/>
          <w:sz w:val="24"/>
          <w:szCs w:val="24"/>
        </w:rPr>
        <w:t>2008.05.19</w:t>
      </w:r>
      <w:r w:rsidRPr="00DD2460">
        <w:rPr>
          <w:rFonts w:ascii="굴림" w:eastAsia="굴림" w:hAnsi="굴림" w:cs="굴림"/>
          <w:kern w:val="0"/>
          <w:sz w:val="24"/>
          <w:szCs w:val="24"/>
        </w:rPr>
        <w:t xml:space="preserve"> 15:32:41 </w:t>
      </w:r>
    </w:p>
    <w:p w:rsidR="00DD2460" w:rsidRPr="00DD2460" w:rsidRDefault="00DD2460" w:rsidP="00DD2460">
      <w:pPr>
        <w:widowControl/>
        <w:wordWrap/>
        <w:autoSpaceDE/>
        <w:autoSpaceDN/>
        <w:jc w:val="left"/>
        <w:rPr>
          <w:rFonts w:ascii="굴림" w:eastAsia="굴림" w:hAnsi="굴림" w:cs="굴림"/>
          <w:kern w:val="0"/>
          <w:sz w:val="24"/>
          <w:szCs w:val="24"/>
        </w:rPr>
      </w:pPr>
      <w:r w:rsidRPr="00DD2460">
        <w:rPr>
          <w:rFonts w:ascii="굴림" w:eastAsia="굴림" w:hAnsi="굴림" w:cs="굴림"/>
          <w:kern w:val="0"/>
          <w:sz w:val="24"/>
          <w:szCs w:val="24"/>
        </w:rPr>
        <w:t>1958</w:t>
      </w:r>
    </w:p>
    <w:p w:rsidR="00DD2460" w:rsidRPr="00DD2460" w:rsidRDefault="00DD2460" w:rsidP="00DD2460">
      <w:pPr>
        <w:widowControl/>
        <w:wordWrap/>
        <w:autoSpaceDE/>
        <w:autoSpaceDN/>
        <w:jc w:val="left"/>
        <w:rPr>
          <w:rFonts w:ascii="굴림" w:eastAsia="굴림" w:hAnsi="굴림" w:cs="굴림"/>
          <w:kern w:val="0"/>
          <w:sz w:val="24"/>
          <w:szCs w:val="24"/>
        </w:rPr>
      </w:pPr>
      <w:r w:rsidRPr="00DD2460">
        <w:rPr>
          <w:rFonts w:ascii="굴림" w:eastAsia="굴림" w:hAnsi="굴림" w:cs="굴림"/>
          <w:b/>
          <w:bCs/>
          <w:kern w:val="0"/>
          <w:sz w:val="24"/>
          <w:szCs w:val="24"/>
        </w:rPr>
        <w:t>235 / 0</w:t>
      </w:r>
      <w:r w:rsidRPr="00DD2460">
        <w:rPr>
          <w:rFonts w:ascii="굴림" w:eastAsia="굴림" w:hAnsi="굴림" w:cs="굴림"/>
          <w:kern w:val="0"/>
          <w:sz w:val="24"/>
          <w:szCs w:val="24"/>
        </w:rPr>
        <w:t xml:space="preserve"> </w:t>
      </w:r>
    </w:p>
    <w:p w:rsidR="00DD2460" w:rsidRPr="00DD2460" w:rsidRDefault="00DD2460" w:rsidP="00DD2460">
      <w:pPr>
        <w:widowControl/>
        <w:wordWrap/>
        <w:autoSpaceDE/>
        <w:autoSpaceDN/>
        <w:spacing w:line="336" w:lineRule="auto"/>
        <w:jc w:val="left"/>
        <w:rPr>
          <w:rFonts w:ascii="굴림" w:eastAsia="굴림" w:hAnsi="굴림" w:cs="굴림"/>
          <w:kern w:val="0"/>
          <w:sz w:val="24"/>
          <w:szCs w:val="24"/>
        </w:rPr>
      </w:pPr>
      <w:r w:rsidRPr="00DD2460">
        <w:rPr>
          <w:rFonts w:ascii="Arial" w:eastAsia="굴림" w:hAnsi="Arial" w:cs="Arial"/>
          <w:b/>
          <w:bCs/>
          <w:i/>
          <w:iCs/>
          <w:color w:val="FF0000"/>
          <w:kern w:val="0"/>
          <w:sz w:val="27"/>
          <w:szCs w:val="27"/>
        </w:rPr>
        <w:t xml:space="preserve">Activities &amp; </w:t>
      </w:r>
      <w:proofErr w:type="spellStart"/>
      <w:r w:rsidRPr="00DD2460">
        <w:rPr>
          <w:rFonts w:ascii="Arial" w:eastAsia="굴림" w:hAnsi="Arial" w:cs="Arial"/>
          <w:b/>
          <w:bCs/>
          <w:i/>
          <w:iCs/>
          <w:color w:val="FF0000"/>
          <w:kern w:val="0"/>
          <w:sz w:val="27"/>
          <w:szCs w:val="27"/>
        </w:rPr>
        <w:t>Programmes</w:t>
      </w:r>
      <w:proofErr w:type="spellEnd"/>
    </w:p>
    <w:p w:rsidR="00DD2460" w:rsidRPr="00DD2460" w:rsidRDefault="00DD2460" w:rsidP="00DD2460">
      <w:pPr>
        <w:widowControl/>
        <w:wordWrap/>
        <w:autoSpaceDE/>
        <w:autoSpaceDN/>
        <w:spacing w:line="336" w:lineRule="auto"/>
        <w:jc w:val="left"/>
        <w:rPr>
          <w:rFonts w:ascii="굴림" w:eastAsia="굴림" w:hAnsi="굴림" w:cs="굴림"/>
          <w:kern w:val="0"/>
          <w:sz w:val="24"/>
          <w:szCs w:val="24"/>
        </w:rPr>
      </w:pPr>
      <w:r w:rsidRPr="00DD2460">
        <w:rPr>
          <w:rFonts w:ascii="굴림" w:eastAsia="굴림" w:hAnsi="굴림" w:cs="굴림"/>
          <w:kern w:val="0"/>
          <w:sz w:val="24"/>
          <w:szCs w:val="24"/>
        </w:rPr>
        <w:t> </w:t>
      </w:r>
    </w:p>
    <w:p w:rsidR="00DD2460" w:rsidRPr="00DD2460" w:rsidRDefault="00DD2460" w:rsidP="00DD2460">
      <w:pPr>
        <w:widowControl/>
        <w:wordWrap/>
        <w:autoSpaceDE/>
        <w:autoSpaceDN/>
        <w:spacing w:line="336" w:lineRule="auto"/>
        <w:jc w:val="left"/>
        <w:rPr>
          <w:rFonts w:ascii="굴림" w:eastAsia="굴림" w:hAnsi="굴림" w:cs="굴림"/>
          <w:kern w:val="0"/>
          <w:sz w:val="24"/>
          <w:szCs w:val="24"/>
        </w:rPr>
      </w:pPr>
      <w:r w:rsidRPr="00DD2460">
        <w:rPr>
          <w:rFonts w:ascii="Arial" w:eastAsia="굴림" w:hAnsi="Arial" w:cs="Arial"/>
          <w:kern w:val="0"/>
          <w:sz w:val="27"/>
          <w:szCs w:val="27"/>
        </w:rPr>
        <w:t xml:space="preserve">1. Organization of ACNK and establishment of </w:t>
      </w:r>
      <w:proofErr w:type="spellStart"/>
      <w:r w:rsidRPr="00DD2460">
        <w:rPr>
          <w:rFonts w:ascii="Arial" w:eastAsia="굴림" w:hAnsi="Arial" w:cs="Arial"/>
          <w:kern w:val="0"/>
          <w:sz w:val="27"/>
          <w:szCs w:val="27"/>
        </w:rPr>
        <w:t>nation wide</w:t>
      </w:r>
      <w:proofErr w:type="spellEnd"/>
      <w:r w:rsidRPr="00DD2460">
        <w:rPr>
          <w:rFonts w:ascii="Arial" w:eastAsia="굴림" w:hAnsi="Arial" w:cs="Arial"/>
          <w:kern w:val="0"/>
          <w:sz w:val="27"/>
          <w:szCs w:val="27"/>
        </w:rPr>
        <w:t xml:space="preserve"> branches </w:t>
      </w:r>
    </w:p>
    <w:p w:rsidR="00DD2460" w:rsidRPr="00DD2460" w:rsidRDefault="00DD2460" w:rsidP="00DD2460">
      <w:pPr>
        <w:widowControl/>
        <w:wordWrap/>
        <w:autoSpaceDE/>
        <w:autoSpaceDN/>
        <w:spacing w:line="336" w:lineRule="auto"/>
        <w:jc w:val="left"/>
        <w:rPr>
          <w:rFonts w:ascii="굴림" w:eastAsia="굴림" w:hAnsi="굴림" w:cs="굴림"/>
          <w:kern w:val="0"/>
          <w:sz w:val="24"/>
          <w:szCs w:val="24"/>
        </w:rPr>
      </w:pPr>
      <w:r w:rsidRPr="00DD2460">
        <w:rPr>
          <w:rFonts w:ascii="Times New Roman" w:eastAsia="굴림" w:hAnsi="Times New Roman" w:cs="Times New Roman"/>
          <w:kern w:val="0"/>
          <w:sz w:val="24"/>
          <w:szCs w:val="24"/>
        </w:rPr>
        <w:t xml:space="preserve">- The ACNK was founded upon the association of citizen's groups throughout the country, with the participation of 849 organizations representing diverse sectors of the society on August 24, 1999. It is meaningful in that it is an association among regions and different sectors of society. Not only will it become the foundation of citizen's movements to fight corruption, it will continue to serve as the anti-corruption and reform movement based upon citizens. </w:t>
      </w:r>
    </w:p>
    <w:p w:rsidR="00DD2460" w:rsidRPr="00DD2460" w:rsidRDefault="00DD2460" w:rsidP="00DD2460">
      <w:pPr>
        <w:widowControl/>
        <w:wordWrap/>
        <w:autoSpaceDE/>
        <w:autoSpaceDN/>
        <w:spacing w:line="336" w:lineRule="auto"/>
        <w:jc w:val="left"/>
        <w:rPr>
          <w:rFonts w:ascii="굴림" w:eastAsia="굴림" w:hAnsi="굴림" w:cs="굴림"/>
          <w:kern w:val="0"/>
          <w:sz w:val="24"/>
          <w:szCs w:val="24"/>
        </w:rPr>
      </w:pPr>
      <w:r w:rsidRPr="00DD2460">
        <w:rPr>
          <w:rFonts w:ascii="Times New Roman" w:eastAsia="굴림" w:hAnsi="Times New Roman" w:cs="Times New Roman"/>
          <w:kern w:val="0"/>
          <w:sz w:val="24"/>
          <w:szCs w:val="24"/>
        </w:rPr>
        <w:t>- Since then several regional headquarters and regional centers have been established throughout the country. Currently, there are 13 branches throughout the country which participates actively. There are also 4 regional centers.</w:t>
      </w:r>
      <w:r w:rsidRPr="00DD2460">
        <w:rPr>
          <w:rFonts w:ascii="굴림" w:eastAsia="굴림" w:hAnsi="굴림" w:cs="굴림"/>
          <w:kern w:val="0"/>
          <w:sz w:val="24"/>
          <w:szCs w:val="24"/>
        </w:rPr>
        <w:t xml:space="preserve"> </w:t>
      </w:r>
    </w:p>
    <w:p w:rsidR="00DD2460" w:rsidRPr="00DD2460" w:rsidRDefault="00DD2460" w:rsidP="00DD2460">
      <w:pPr>
        <w:widowControl/>
        <w:numPr>
          <w:ilvl w:val="0"/>
          <w:numId w:val="1"/>
        </w:numPr>
        <w:wordWrap/>
        <w:autoSpaceDE/>
        <w:autoSpaceDN/>
        <w:spacing w:line="336" w:lineRule="auto"/>
        <w:jc w:val="left"/>
        <w:rPr>
          <w:rFonts w:ascii="굴림" w:eastAsia="굴림" w:hAnsi="굴림" w:cs="굴림"/>
          <w:kern w:val="0"/>
          <w:sz w:val="24"/>
          <w:szCs w:val="24"/>
        </w:rPr>
      </w:pPr>
      <w:r w:rsidRPr="00DD2460">
        <w:rPr>
          <w:rFonts w:ascii="Times New Roman" w:eastAsia="굴림" w:hAnsi="Times New Roman" w:cs="Times New Roman"/>
          <w:kern w:val="0"/>
          <w:sz w:val="24"/>
          <w:szCs w:val="24"/>
        </w:rPr>
        <w:t xml:space="preserve">Organization of ACNK (August 24), participation of 26 organizations </w:t>
      </w:r>
    </w:p>
    <w:p w:rsidR="00DD2460" w:rsidRPr="00DD2460" w:rsidRDefault="00DD2460" w:rsidP="00DD2460">
      <w:pPr>
        <w:widowControl/>
        <w:numPr>
          <w:ilvl w:val="0"/>
          <w:numId w:val="1"/>
        </w:numPr>
        <w:wordWrap/>
        <w:autoSpaceDE/>
        <w:autoSpaceDN/>
        <w:spacing w:line="336" w:lineRule="auto"/>
        <w:jc w:val="left"/>
        <w:rPr>
          <w:rFonts w:ascii="굴림" w:eastAsia="굴림" w:hAnsi="굴림" w:cs="굴림"/>
          <w:kern w:val="0"/>
          <w:sz w:val="24"/>
          <w:szCs w:val="24"/>
        </w:rPr>
      </w:pPr>
      <w:proofErr w:type="spellStart"/>
      <w:r w:rsidRPr="00DD2460">
        <w:rPr>
          <w:rFonts w:ascii="Times New Roman" w:eastAsia="굴림" w:hAnsi="Times New Roman" w:cs="Times New Roman"/>
          <w:kern w:val="0"/>
          <w:sz w:val="24"/>
          <w:szCs w:val="24"/>
        </w:rPr>
        <w:t>Chungbuk</w:t>
      </w:r>
      <w:proofErr w:type="spellEnd"/>
      <w:r w:rsidRPr="00DD2460">
        <w:rPr>
          <w:rFonts w:ascii="Times New Roman" w:eastAsia="굴림" w:hAnsi="Times New Roman" w:cs="Times New Roman"/>
          <w:kern w:val="0"/>
          <w:sz w:val="24"/>
          <w:szCs w:val="24"/>
        </w:rPr>
        <w:t xml:space="preserve"> regional headquarter (September 27), participation of 12 organizations</w:t>
      </w:r>
    </w:p>
    <w:p w:rsidR="00DD2460" w:rsidRPr="00DD2460" w:rsidRDefault="00DD2460" w:rsidP="00DD2460">
      <w:pPr>
        <w:widowControl/>
        <w:numPr>
          <w:ilvl w:val="0"/>
          <w:numId w:val="1"/>
        </w:numPr>
        <w:wordWrap/>
        <w:autoSpaceDE/>
        <w:autoSpaceDN/>
        <w:spacing w:line="336" w:lineRule="auto"/>
        <w:jc w:val="left"/>
        <w:rPr>
          <w:rFonts w:ascii="굴림" w:eastAsia="굴림" w:hAnsi="굴림" w:cs="굴림"/>
          <w:kern w:val="0"/>
          <w:sz w:val="24"/>
          <w:szCs w:val="24"/>
        </w:rPr>
      </w:pPr>
      <w:proofErr w:type="spellStart"/>
      <w:r w:rsidRPr="00DD2460">
        <w:rPr>
          <w:rFonts w:ascii="Times New Roman" w:eastAsia="굴림" w:hAnsi="Times New Roman" w:cs="Times New Roman"/>
          <w:kern w:val="0"/>
          <w:sz w:val="24"/>
          <w:szCs w:val="24"/>
        </w:rPr>
        <w:t>Chunbuk</w:t>
      </w:r>
      <w:proofErr w:type="spellEnd"/>
      <w:r w:rsidRPr="00DD2460">
        <w:rPr>
          <w:rFonts w:ascii="Times New Roman" w:eastAsia="굴림" w:hAnsi="Times New Roman" w:cs="Times New Roman"/>
          <w:kern w:val="0"/>
          <w:sz w:val="24"/>
          <w:szCs w:val="24"/>
        </w:rPr>
        <w:t xml:space="preserve"> regional headquarter (October 1), participation of 19 organizations</w:t>
      </w:r>
    </w:p>
    <w:p w:rsidR="00DD2460" w:rsidRPr="00DD2460" w:rsidRDefault="00DD2460" w:rsidP="00DD2460">
      <w:pPr>
        <w:widowControl/>
        <w:numPr>
          <w:ilvl w:val="0"/>
          <w:numId w:val="1"/>
        </w:numPr>
        <w:wordWrap/>
        <w:autoSpaceDE/>
        <w:autoSpaceDN/>
        <w:spacing w:line="336" w:lineRule="auto"/>
        <w:jc w:val="left"/>
        <w:rPr>
          <w:rFonts w:ascii="굴림" w:eastAsia="굴림" w:hAnsi="굴림" w:cs="굴림"/>
          <w:kern w:val="0"/>
          <w:sz w:val="24"/>
          <w:szCs w:val="24"/>
        </w:rPr>
      </w:pPr>
      <w:r w:rsidRPr="00DD2460">
        <w:rPr>
          <w:rFonts w:ascii="Times New Roman" w:eastAsia="굴림" w:hAnsi="Times New Roman" w:cs="Times New Roman"/>
          <w:kern w:val="0"/>
          <w:sz w:val="24"/>
          <w:szCs w:val="24"/>
        </w:rPr>
        <w:t>Kwangju regional headquarter (October 7), participation of 28 organizations</w:t>
      </w:r>
    </w:p>
    <w:p w:rsidR="00DD2460" w:rsidRPr="00DD2460" w:rsidRDefault="00DD2460" w:rsidP="00DD2460">
      <w:pPr>
        <w:widowControl/>
        <w:numPr>
          <w:ilvl w:val="0"/>
          <w:numId w:val="1"/>
        </w:numPr>
        <w:wordWrap/>
        <w:autoSpaceDE/>
        <w:autoSpaceDN/>
        <w:spacing w:line="336" w:lineRule="auto"/>
        <w:jc w:val="left"/>
        <w:rPr>
          <w:rFonts w:ascii="굴림" w:eastAsia="굴림" w:hAnsi="굴림" w:cs="굴림"/>
          <w:kern w:val="0"/>
          <w:sz w:val="24"/>
          <w:szCs w:val="24"/>
        </w:rPr>
      </w:pPr>
      <w:proofErr w:type="spellStart"/>
      <w:r w:rsidRPr="00DD2460">
        <w:rPr>
          <w:rFonts w:ascii="Times New Roman" w:eastAsia="굴림" w:hAnsi="Times New Roman" w:cs="Times New Roman"/>
          <w:kern w:val="0"/>
          <w:sz w:val="24"/>
          <w:szCs w:val="24"/>
        </w:rPr>
        <w:t>Kanglung</w:t>
      </w:r>
      <w:proofErr w:type="spellEnd"/>
      <w:r w:rsidRPr="00DD2460">
        <w:rPr>
          <w:rFonts w:ascii="Times New Roman" w:eastAsia="굴림" w:hAnsi="Times New Roman" w:cs="Times New Roman"/>
          <w:kern w:val="0"/>
          <w:sz w:val="24"/>
          <w:szCs w:val="24"/>
        </w:rPr>
        <w:t xml:space="preserve"> branch (October 16), participation of 16 organizations</w:t>
      </w:r>
    </w:p>
    <w:p w:rsidR="00DD2460" w:rsidRPr="00DD2460" w:rsidRDefault="00DD2460" w:rsidP="00DD2460">
      <w:pPr>
        <w:widowControl/>
        <w:numPr>
          <w:ilvl w:val="0"/>
          <w:numId w:val="1"/>
        </w:numPr>
        <w:wordWrap/>
        <w:autoSpaceDE/>
        <w:autoSpaceDN/>
        <w:spacing w:line="336" w:lineRule="auto"/>
        <w:jc w:val="left"/>
        <w:rPr>
          <w:rFonts w:ascii="굴림" w:eastAsia="굴림" w:hAnsi="굴림" w:cs="굴림"/>
          <w:kern w:val="0"/>
          <w:sz w:val="24"/>
          <w:szCs w:val="24"/>
        </w:rPr>
      </w:pPr>
      <w:proofErr w:type="spellStart"/>
      <w:r w:rsidRPr="00DD2460">
        <w:rPr>
          <w:rFonts w:ascii="Times New Roman" w:eastAsia="굴림" w:hAnsi="Times New Roman" w:cs="Times New Roman"/>
          <w:kern w:val="0"/>
          <w:sz w:val="24"/>
          <w:szCs w:val="24"/>
        </w:rPr>
        <w:t>Kangwon</w:t>
      </w:r>
      <w:proofErr w:type="spellEnd"/>
      <w:r w:rsidRPr="00DD2460">
        <w:rPr>
          <w:rFonts w:ascii="Times New Roman" w:eastAsia="굴림" w:hAnsi="Times New Roman" w:cs="Times New Roman"/>
          <w:kern w:val="0"/>
          <w:sz w:val="24"/>
          <w:szCs w:val="24"/>
        </w:rPr>
        <w:t xml:space="preserve"> regional headquarter (November 11), participation of 23 organizations</w:t>
      </w:r>
    </w:p>
    <w:p w:rsidR="00DD2460" w:rsidRPr="00DD2460" w:rsidRDefault="00DD2460" w:rsidP="00DD2460">
      <w:pPr>
        <w:widowControl/>
        <w:numPr>
          <w:ilvl w:val="0"/>
          <w:numId w:val="1"/>
        </w:numPr>
        <w:wordWrap/>
        <w:autoSpaceDE/>
        <w:autoSpaceDN/>
        <w:spacing w:line="336" w:lineRule="auto"/>
        <w:jc w:val="left"/>
        <w:rPr>
          <w:rFonts w:ascii="굴림" w:eastAsia="굴림" w:hAnsi="굴림" w:cs="굴림"/>
          <w:kern w:val="0"/>
          <w:sz w:val="24"/>
          <w:szCs w:val="24"/>
        </w:rPr>
      </w:pPr>
      <w:r w:rsidRPr="00DD2460">
        <w:rPr>
          <w:rFonts w:ascii="Times New Roman" w:eastAsia="굴림" w:hAnsi="Times New Roman" w:cs="Times New Roman"/>
          <w:kern w:val="0"/>
          <w:sz w:val="24"/>
          <w:szCs w:val="24"/>
        </w:rPr>
        <w:t>Cheju regional headquarter (November 23), individual membership</w:t>
      </w:r>
    </w:p>
    <w:p w:rsidR="00DD2460" w:rsidRPr="00DD2460" w:rsidRDefault="00DD2460" w:rsidP="00DD2460">
      <w:pPr>
        <w:widowControl/>
        <w:numPr>
          <w:ilvl w:val="0"/>
          <w:numId w:val="1"/>
        </w:numPr>
        <w:wordWrap/>
        <w:autoSpaceDE/>
        <w:autoSpaceDN/>
        <w:spacing w:line="336" w:lineRule="auto"/>
        <w:jc w:val="left"/>
        <w:rPr>
          <w:rFonts w:ascii="굴림" w:eastAsia="굴림" w:hAnsi="굴림" w:cs="굴림"/>
          <w:kern w:val="0"/>
          <w:sz w:val="24"/>
          <w:szCs w:val="24"/>
        </w:rPr>
      </w:pPr>
      <w:r w:rsidRPr="00DD2460">
        <w:rPr>
          <w:rFonts w:ascii="Times New Roman" w:eastAsia="굴림" w:hAnsi="Times New Roman" w:cs="Times New Roman"/>
          <w:kern w:val="0"/>
          <w:sz w:val="24"/>
          <w:szCs w:val="24"/>
        </w:rPr>
        <w:t>Pusan regional headquarter (November 30), participation of 8 organizations</w:t>
      </w:r>
    </w:p>
    <w:p w:rsidR="00DD2460" w:rsidRPr="00DD2460" w:rsidRDefault="00DD2460" w:rsidP="00DD2460">
      <w:pPr>
        <w:widowControl/>
        <w:numPr>
          <w:ilvl w:val="0"/>
          <w:numId w:val="1"/>
        </w:numPr>
        <w:wordWrap/>
        <w:autoSpaceDE/>
        <w:autoSpaceDN/>
        <w:spacing w:line="336" w:lineRule="auto"/>
        <w:jc w:val="left"/>
        <w:rPr>
          <w:rFonts w:ascii="굴림" w:eastAsia="굴림" w:hAnsi="굴림" w:cs="굴림"/>
          <w:kern w:val="0"/>
          <w:sz w:val="24"/>
          <w:szCs w:val="24"/>
        </w:rPr>
      </w:pPr>
      <w:proofErr w:type="spellStart"/>
      <w:r w:rsidRPr="00DD2460">
        <w:rPr>
          <w:rFonts w:ascii="Times New Roman" w:eastAsia="굴림" w:hAnsi="Times New Roman" w:cs="Times New Roman"/>
          <w:kern w:val="0"/>
          <w:sz w:val="24"/>
          <w:szCs w:val="24"/>
        </w:rPr>
        <w:t>Samchuk</w:t>
      </w:r>
      <w:proofErr w:type="spellEnd"/>
      <w:r w:rsidRPr="00DD2460">
        <w:rPr>
          <w:rFonts w:ascii="Times New Roman" w:eastAsia="굴림" w:hAnsi="Times New Roman" w:cs="Times New Roman"/>
          <w:kern w:val="0"/>
          <w:sz w:val="24"/>
          <w:szCs w:val="24"/>
        </w:rPr>
        <w:t xml:space="preserve"> branch (December 2), individual membership</w:t>
      </w:r>
    </w:p>
    <w:p w:rsidR="00DD2460" w:rsidRPr="00DD2460" w:rsidRDefault="00DD2460" w:rsidP="00DD2460">
      <w:pPr>
        <w:widowControl/>
        <w:numPr>
          <w:ilvl w:val="0"/>
          <w:numId w:val="1"/>
        </w:numPr>
        <w:wordWrap/>
        <w:autoSpaceDE/>
        <w:autoSpaceDN/>
        <w:spacing w:line="336" w:lineRule="auto"/>
        <w:jc w:val="left"/>
        <w:rPr>
          <w:rFonts w:ascii="굴림" w:eastAsia="굴림" w:hAnsi="굴림" w:cs="굴림"/>
          <w:kern w:val="0"/>
          <w:sz w:val="24"/>
          <w:szCs w:val="24"/>
        </w:rPr>
      </w:pPr>
      <w:r w:rsidRPr="00DD2460">
        <w:rPr>
          <w:rFonts w:ascii="Times New Roman" w:eastAsia="굴림" w:hAnsi="Times New Roman" w:cs="Times New Roman"/>
          <w:kern w:val="0"/>
          <w:sz w:val="24"/>
          <w:szCs w:val="24"/>
        </w:rPr>
        <w:t>Ulsan regional headquarter (December 6), participation of 13 organizations</w:t>
      </w:r>
    </w:p>
    <w:p w:rsidR="00DD2460" w:rsidRPr="00DD2460" w:rsidRDefault="00DD2460" w:rsidP="00DD2460">
      <w:pPr>
        <w:widowControl/>
        <w:numPr>
          <w:ilvl w:val="0"/>
          <w:numId w:val="1"/>
        </w:numPr>
        <w:wordWrap/>
        <w:autoSpaceDE/>
        <w:autoSpaceDN/>
        <w:spacing w:line="336" w:lineRule="auto"/>
        <w:jc w:val="left"/>
        <w:rPr>
          <w:rFonts w:ascii="굴림" w:eastAsia="굴림" w:hAnsi="굴림" w:cs="굴림"/>
          <w:kern w:val="0"/>
          <w:sz w:val="24"/>
          <w:szCs w:val="24"/>
        </w:rPr>
      </w:pPr>
      <w:proofErr w:type="spellStart"/>
      <w:r w:rsidRPr="00DD2460">
        <w:rPr>
          <w:rFonts w:ascii="Times New Roman" w:eastAsia="굴림" w:hAnsi="Times New Roman" w:cs="Times New Roman"/>
          <w:kern w:val="0"/>
          <w:sz w:val="24"/>
          <w:szCs w:val="24"/>
        </w:rPr>
        <w:t>Sungnam</w:t>
      </w:r>
      <w:proofErr w:type="spellEnd"/>
      <w:r w:rsidRPr="00DD2460">
        <w:rPr>
          <w:rFonts w:ascii="Times New Roman" w:eastAsia="굴림" w:hAnsi="Times New Roman" w:cs="Times New Roman"/>
          <w:kern w:val="0"/>
          <w:sz w:val="24"/>
          <w:szCs w:val="24"/>
        </w:rPr>
        <w:t xml:space="preserve"> branch (December 10), participation of 8 organizations</w:t>
      </w:r>
    </w:p>
    <w:p w:rsidR="00DD2460" w:rsidRPr="00DD2460" w:rsidRDefault="00DD2460" w:rsidP="00DD2460">
      <w:pPr>
        <w:widowControl/>
        <w:numPr>
          <w:ilvl w:val="0"/>
          <w:numId w:val="1"/>
        </w:numPr>
        <w:wordWrap/>
        <w:autoSpaceDE/>
        <w:autoSpaceDN/>
        <w:spacing w:line="336" w:lineRule="auto"/>
        <w:jc w:val="left"/>
        <w:rPr>
          <w:rFonts w:ascii="굴림" w:eastAsia="굴림" w:hAnsi="굴림" w:cs="굴림"/>
          <w:kern w:val="0"/>
          <w:sz w:val="24"/>
          <w:szCs w:val="24"/>
        </w:rPr>
      </w:pPr>
      <w:r w:rsidRPr="00DD2460">
        <w:rPr>
          <w:rFonts w:ascii="Times New Roman" w:eastAsia="굴림" w:hAnsi="Times New Roman" w:cs="Times New Roman"/>
          <w:kern w:val="0"/>
          <w:sz w:val="24"/>
          <w:szCs w:val="24"/>
        </w:rPr>
        <w:t>Inchon regional headquarter (December 16), individual membership</w:t>
      </w:r>
    </w:p>
    <w:p w:rsidR="00DD2460" w:rsidRPr="00DD2460" w:rsidRDefault="00DD2460" w:rsidP="00DD2460">
      <w:pPr>
        <w:widowControl/>
        <w:numPr>
          <w:ilvl w:val="0"/>
          <w:numId w:val="1"/>
        </w:numPr>
        <w:wordWrap/>
        <w:autoSpaceDE/>
        <w:autoSpaceDN/>
        <w:spacing w:line="336" w:lineRule="auto"/>
        <w:jc w:val="left"/>
        <w:rPr>
          <w:rFonts w:ascii="굴림" w:eastAsia="굴림" w:hAnsi="굴림" w:cs="굴림"/>
          <w:kern w:val="0"/>
          <w:sz w:val="24"/>
          <w:szCs w:val="24"/>
        </w:rPr>
      </w:pPr>
      <w:proofErr w:type="spellStart"/>
      <w:r w:rsidRPr="00DD2460">
        <w:rPr>
          <w:rFonts w:ascii="Times New Roman" w:eastAsia="굴림" w:hAnsi="Times New Roman" w:cs="Times New Roman"/>
          <w:kern w:val="0"/>
          <w:sz w:val="24"/>
          <w:szCs w:val="24"/>
        </w:rPr>
        <w:t>Kyungki</w:t>
      </w:r>
      <w:proofErr w:type="spellEnd"/>
      <w:r w:rsidRPr="00DD2460">
        <w:rPr>
          <w:rFonts w:ascii="Times New Roman" w:eastAsia="굴림" w:hAnsi="Times New Roman" w:cs="Times New Roman"/>
          <w:kern w:val="0"/>
          <w:sz w:val="24"/>
          <w:szCs w:val="24"/>
        </w:rPr>
        <w:t xml:space="preserve"> regional headquarter preparation meeting (December 1), participation of 20 organizations</w:t>
      </w:r>
    </w:p>
    <w:p w:rsidR="00DD2460" w:rsidRPr="00DD2460" w:rsidRDefault="00DD2460" w:rsidP="00DD2460">
      <w:pPr>
        <w:widowControl/>
        <w:numPr>
          <w:ilvl w:val="0"/>
          <w:numId w:val="1"/>
        </w:numPr>
        <w:wordWrap/>
        <w:autoSpaceDE/>
        <w:autoSpaceDN/>
        <w:spacing w:line="336" w:lineRule="auto"/>
        <w:jc w:val="left"/>
        <w:rPr>
          <w:rFonts w:ascii="굴림" w:eastAsia="굴림" w:hAnsi="굴림" w:cs="굴림"/>
          <w:kern w:val="0"/>
          <w:sz w:val="24"/>
          <w:szCs w:val="24"/>
        </w:rPr>
      </w:pPr>
      <w:r w:rsidRPr="00DD2460">
        <w:rPr>
          <w:rFonts w:ascii="Times New Roman" w:eastAsia="굴림" w:hAnsi="Times New Roman" w:cs="Times New Roman"/>
          <w:kern w:val="0"/>
          <w:sz w:val="24"/>
          <w:szCs w:val="24"/>
        </w:rPr>
        <w:t>Taejon regional headquarter preparation meeting (December 6)</w:t>
      </w:r>
    </w:p>
    <w:p w:rsidR="00DD2460" w:rsidRPr="00DD2460" w:rsidRDefault="00DD2460" w:rsidP="00DD2460">
      <w:pPr>
        <w:widowControl/>
        <w:numPr>
          <w:ilvl w:val="0"/>
          <w:numId w:val="1"/>
        </w:numPr>
        <w:wordWrap/>
        <w:autoSpaceDE/>
        <w:autoSpaceDN/>
        <w:spacing w:line="336" w:lineRule="auto"/>
        <w:jc w:val="left"/>
        <w:rPr>
          <w:rFonts w:ascii="굴림" w:eastAsia="굴림" w:hAnsi="굴림" w:cs="굴림"/>
          <w:kern w:val="0"/>
          <w:sz w:val="24"/>
          <w:szCs w:val="24"/>
        </w:rPr>
      </w:pPr>
      <w:r w:rsidRPr="00DD2460">
        <w:rPr>
          <w:rFonts w:ascii="Times New Roman" w:eastAsia="굴림" w:hAnsi="Times New Roman" w:cs="Times New Roman"/>
          <w:kern w:val="0"/>
          <w:sz w:val="24"/>
          <w:szCs w:val="24"/>
        </w:rPr>
        <w:lastRenderedPageBreak/>
        <w:t xml:space="preserve">Taegu regional headquarter preparation meeting (December 16), participation of 10 organizations </w:t>
      </w:r>
    </w:p>
    <w:p w:rsidR="00DD2460" w:rsidRPr="00DD2460" w:rsidRDefault="00DD2460" w:rsidP="00DD2460">
      <w:pPr>
        <w:widowControl/>
        <w:wordWrap/>
        <w:autoSpaceDE/>
        <w:autoSpaceDN/>
        <w:spacing w:line="336" w:lineRule="auto"/>
        <w:jc w:val="left"/>
        <w:rPr>
          <w:rFonts w:ascii="굴림" w:eastAsia="굴림" w:hAnsi="굴림" w:cs="굴림"/>
          <w:kern w:val="0"/>
          <w:sz w:val="24"/>
          <w:szCs w:val="24"/>
        </w:rPr>
      </w:pPr>
      <w:r w:rsidRPr="00DD2460">
        <w:rPr>
          <w:rFonts w:ascii="Arial" w:eastAsia="굴림" w:hAnsi="Arial" w:cs="Arial"/>
          <w:kern w:val="0"/>
          <w:sz w:val="27"/>
          <w:szCs w:val="27"/>
        </w:rPr>
        <w:t>2. Providing measures for fighting corruption and raising public opinion about anti-corruption</w:t>
      </w:r>
    </w:p>
    <w:p w:rsidR="00DD2460" w:rsidRPr="00DD2460" w:rsidRDefault="00DD2460" w:rsidP="00DD2460">
      <w:pPr>
        <w:widowControl/>
        <w:wordWrap/>
        <w:autoSpaceDE/>
        <w:autoSpaceDN/>
        <w:spacing w:line="336" w:lineRule="auto"/>
        <w:jc w:val="left"/>
        <w:rPr>
          <w:rFonts w:ascii="굴림" w:eastAsia="굴림" w:hAnsi="굴림" w:cs="굴림"/>
          <w:kern w:val="0"/>
          <w:sz w:val="24"/>
          <w:szCs w:val="24"/>
        </w:rPr>
      </w:pPr>
      <w:r w:rsidRPr="00DD2460">
        <w:rPr>
          <w:rFonts w:ascii="Times New Roman" w:eastAsia="굴림" w:hAnsi="Times New Roman" w:cs="Times New Roman"/>
          <w:kern w:val="0"/>
          <w:sz w:val="24"/>
          <w:szCs w:val="24"/>
        </w:rPr>
        <w:t>-We have participated in the formation of the anti-corruption bill, supervised symposiums sponsored by the Special Committee for Anti-corruption, which emphasized the necessity of the participation of private sector in the anti-corruption movement. Especially, we are raising public sentiment on the obligation for integrity pact to ensure integrity in the public sector and private businesses. Also we have raised the common belief of the necessity for anti-corruption movement by holding discussions and forums.</w:t>
      </w:r>
    </w:p>
    <w:p w:rsidR="00DD2460" w:rsidRPr="00DD2460" w:rsidRDefault="00DD2460" w:rsidP="00DD2460">
      <w:pPr>
        <w:widowControl/>
        <w:wordWrap/>
        <w:autoSpaceDE/>
        <w:autoSpaceDN/>
        <w:spacing w:line="336" w:lineRule="auto"/>
        <w:jc w:val="left"/>
        <w:rPr>
          <w:rFonts w:ascii="굴림" w:eastAsia="굴림" w:hAnsi="굴림" w:cs="굴림"/>
          <w:kern w:val="0"/>
          <w:sz w:val="24"/>
          <w:szCs w:val="24"/>
        </w:rPr>
      </w:pPr>
      <w:r w:rsidRPr="00DD2460">
        <w:rPr>
          <w:rFonts w:ascii="Times New Roman" w:eastAsia="굴림" w:hAnsi="Times New Roman" w:cs="Times New Roman"/>
          <w:kern w:val="0"/>
          <w:sz w:val="24"/>
          <w:szCs w:val="24"/>
        </w:rPr>
        <w:t>- We have also made efforts to shape our movement to be more effective and to make people more aware of our activities. To achieve this goal, we have appeared in radio and TV programs on 22 different occasions and articles related to our movement in the press amounts to 124.</w:t>
      </w:r>
    </w:p>
    <w:p w:rsidR="00DD2460" w:rsidRPr="00DD2460" w:rsidRDefault="00DD2460" w:rsidP="00DD2460">
      <w:pPr>
        <w:widowControl/>
        <w:wordWrap/>
        <w:autoSpaceDE/>
        <w:autoSpaceDN/>
        <w:spacing w:line="336" w:lineRule="auto"/>
        <w:jc w:val="left"/>
        <w:rPr>
          <w:rFonts w:ascii="굴림" w:eastAsia="굴림" w:hAnsi="굴림" w:cs="굴림"/>
          <w:kern w:val="0"/>
          <w:sz w:val="24"/>
          <w:szCs w:val="24"/>
        </w:rPr>
      </w:pPr>
      <w:r w:rsidRPr="00DD2460">
        <w:rPr>
          <w:rFonts w:ascii="굴림" w:eastAsia="굴림" w:hAnsi="굴림" w:cs="굴림"/>
          <w:kern w:val="0"/>
          <w:sz w:val="24"/>
          <w:szCs w:val="24"/>
        </w:rPr>
        <w:t> </w:t>
      </w:r>
    </w:p>
    <w:p w:rsidR="00DD2460" w:rsidRPr="00DD2460" w:rsidRDefault="00DD2460" w:rsidP="00DD2460">
      <w:pPr>
        <w:widowControl/>
        <w:wordWrap/>
        <w:autoSpaceDE/>
        <w:autoSpaceDN/>
        <w:spacing w:line="336" w:lineRule="auto"/>
        <w:jc w:val="left"/>
        <w:rPr>
          <w:rFonts w:ascii="굴림" w:eastAsia="굴림" w:hAnsi="굴림" w:cs="굴림"/>
          <w:kern w:val="0"/>
          <w:sz w:val="24"/>
          <w:szCs w:val="24"/>
        </w:rPr>
      </w:pPr>
      <w:r w:rsidRPr="00DD2460">
        <w:rPr>
          <w:rFonts w:ascii="Arial" w:eastAsia="굴림" w:hAnsi="Arial" w:cs="Arial"/>
          <w:kern w:val="0"/>
          <w:sz w:val="27"/>
          <w:szCs w:val="27"/>
        </w:rPr>
        <w:t>3. Providing doors for citizens to participate in the anti-corruption movement</w:t>
      </w:r>
    </w:p>
    <w:p w:rsidR="00DD2460" w:rsidRPr="00DD2460" w:rsidRDefault="00DD2460" w:rsidP="00DD2460">
      <w:pPr>
        <w:widowControl/>
        <w:wordWrap/>
        <w:autoSpaceDE/>
        <w:autoSpaceDN/>
        <w:spacing w:line="336" w:lineRule="auto"/>
        <w:jc w:val="left"/>
        <w:rPr>
          <w:rFonts w:ascii="굴림" w:eastAsia="굴림" w:hAnsi="굴림" w:cs="굴림"/>
          <w:kern w:val="0"/>
          <w:sz w:val="24"/>
          <w:szCs w:val="24"/>
        </w:rPr>
      </w:pPr>
      <w:r w:rsidRPr="00DD2460">
        <w:rPr>
          <w:rFonts w:ascii="Times New Roman" w:eastAsia="굴림" w:hAnsi="Times New Roman" w:cs="Times New Roman"/>
          <w:kern w:val="0"/>
          <w:sz w:val="24"/>
          <w:szCs w:val="24"/>
        </w:rPr>
        <w:t>-We have established a direct call line connecting 23 nation-wide regional centers through which citizens can participate in our movement. We have prepared postcards, which will facilitate the reception of suggestions and reports about corruption. There is an internet home page as well, which was chosen as the most popular site by Korea Economy Daily (Dec. 14, 1999). We are also maintaining a mailing list of over 800 people to convey the immediate and important news to our members.</w:t>
      </w:r>
    </w:p>
    <w:p w:rsidR="00DD2460" w:rsidRPr="00DD2460" w:rsidRDefault="00DD2460" w:rsidP="00DD2460">
      <w:pPr>
        <w:widowControl/>
        <w:wordWrap/>
        <w:autoSpaceDE/>
        <w:autoSpaceDN/>
        <w:spacing w:line="336" w:lineRule="auto"/>
        <w:jc w:val="left"/>
        <w:rPr>
          <w:rFonts w:ascii="굴림" w:eastAsia="굴림" w:hAnsi="굴림" w:cs="굴림"/>
          <w:kern w:val="0"/>
          <w:sz w:val="24"/>
          <w:szCs w:val="24"/>
        </w:rPr>
      </w:pPr>
      <w:r w:rsidRPr="00DD2460">
        <w:rPr>
          <w:rFonts w:ascii="굴림" w:eastAsia="굴림" w:hAnsi="굴림" w:cs="굴림"/>
          <w:kern w:val="0"/>
          <w:sz w:val="24"/>
          <w:szCs w:val="24"/>
        </w:rPr>
        <w:t> </w:t>
      </w:r>
    </w:p>
    <w:p w:rsidR="00DD2460" w:rsidRPr="00DD2460" w:rsidRDefault="00DD2460" w:rsidP="00DD2460">
      <w:pPr>
        <w:widowControl/>
        <w:wordWrap/>
        <w:autoSpaceDE/>
        <w:autoSpaceDN/>
        <w:spacing w:line="336" w:lineRule="auto"/>
        <w:jc w:val="left"/>
        <w:rPr>
          <w:rFonts w:ascii="굴림" w:eastAsia="굴림" w:hAnsi="굴림" w:cs="굴림"/>
          <w:kern w:val="0"/>
          <w:sz w:val="24"/>
          <w:szCs w:val="24"/>
        </w:rPr>
      </w:pPr>
      <w:r w:rsidRPr="00DD2460">
        <w:rPr>
          <w:rFonts w:ascii="Arial" w:eastAsia="굴림" w:hAnsi="Arial" w:cs="Arial"/>
          <w:kern w:val="0"/>
          <w:sz w:val="27"/>
          <w:szCs w:val="27"/>
        </w:rPr>
        <w:t>4. Petition for the amendment of the election law to reveal criminal records of candidates</w:t>
      </w:r>
    </w:p>
    <w:p w:rsidR="00DD2460" w:rsidRPr="00DD2460" w:rsidRDefault="00DD2460" w:rsidP="00DD2460">
      <w:pPr>
        <w:widowControl/>
        <w:wordWrap/>
        <w:autoSpaceDE/>
        <w:autoSpaceDN/>
        <w:spacing w:line="336" w:lineRule="auto"/>
        <w:jc w:val="left"/>
        <w:rPr>
          <w:rFonts w:ascii="굴림" w:eastAsia="굴림" w:hAnsi="굴림" w:cs="굴림"/>
          <w:kern w:val="0"/>
          <w:sz w:val="24"/>
          <w:szCs w:val="24"/>
        </w:rPr>
      </w:pPr>
      <w:r w:rsidRPr="00DD2460">
        <w:rPr>
          <w:rFonts w:ascii="Times New Roman" w:eastAsia="굴림" w:hAnsi="Times New Roman" w:cs="Times New Roman"/>
          <w:kern w:val="0"/>
          <w:sz w:val="24"/>
          <w:szCs w:val="24"/>
        </w:rPr>
        <w:t xml:space="preserve">-ACNK proposed the amendment of election law to make it obligatory to reveal the past records of corruption and criminal offence of the candidates. From October5, 1999 we went out into the streets to </w:t>
      </w:r>
      <w:proofErr w:type="spellStart"/>
      <w:r w:rsidRPr="00DD2460">
        <w:rPr>
          <w:rFonts w:ascii="Times New Roman" w:eastAsia="굴림" w:hAnsi="Times New Roman" w:cs="Times New Roman"/>
          <w:kern w:val="0"/>
          <w:sz w:val="24"/>
          <w:szCs w:val="24"/>
        </w:rPr>
        <w:t>fulfil</w:t>
      </w:r>
      <w:proofErr w:type="spellEnd"/>
      <w:r w:rsidRPr="00DD2460">
        <w:rPr>
          <w:rFonts w:ascii="Times New Roman" w:eastAsia="굴림" w:hAnsi="Times New Roman" w:cs="Times New Roman"/>
          <w:kern w:val="0"/>
          <w:sz w:val="24"/>
          <w:szCs w:val="24"/>
        </w:rPr>
        <w:t xml:space="preserve"> our campaign and get signatures from the citizens throughout the country. As a result, our bill was submitted to the National Assembly with the signature of 4,119 people on December 14. It was accepted by the </w:t>
      </w:r>
      <w:proofErr w:type="spellStart"/>
      <w:r w:rsidRPr="00DD2460">
        <w:rPr>
          <w:rFonts w:ascii="Times New Roman" w:eastAsia="굴림" w:hAnsi="Times New Roman" w:cs="Times New Roman"/>
          <w:kern w:val="0"/>
          <w:sz w:val="24"/>
          <w:szCs w:val="24"/>
        </w:rPr>
        <w:t>Natioal</w:t>
      </w:r>
      <w:proofErr w:type="spellEnd"/>
      <w:r w:rsidRPr="00DD2460">
        <w:rPr>
          <w:rFonts w:ascii="Times New Roman" w:eastAsia="굴림" w:hAnsi="Times New Roman" w:cs="Times New Roman"/>
          <w:kern w:val="0"/>
          <w:sz w:val="24"/>
          <w:szCs w:val="24"/>
        </w:rPr>
        <w:t xml:space="preserve"> Assembly and all candidates have to reveal their criminal records (tax and military records also) under the new election law that was amended at the end of Dec., 1999.</w:t>
      </w:r>
    </w:p>
    <w:p w:rsidR="00DD2460" w:rsidRPr="00DD2460" w:rsidRDefault="00DD2460" w:rsidP="00DD2460">
      <w:pPr>
        <w:widowControl/>
        <w:wordWrap/>
        <w:autoSpaceDE/>
        <w:autoSpaceDN/>
        <w:spacing w:line="336" w:lineRule="auto"/>
        <w:jc w:val="left"/>
        <w:rPr>
          <w:rFonts w:ascii="굴림" w:eastAsia="굴림" w:hAnsi="굴림" w:cs="굴림"/>
          <w:kern w:val="0"/>
          <w:sz w:val="24"/>
          <w:szCs w:val="24"/>
        </w:rPr>
      </w:pPr>
      <w:r w:rsidRPr="00DD2460">
        <w:rPr>
          <w:rFonts w:ascii="굴림" w:eastAsia="굴림" w:hAnsi="굴림" w:cs="굴림"/>
          <w:kern w:val="0"/>
          <w:sz w:val="24"/>
          <w:szCs w:val="24"/>
        </w:rPr>
        <w:t> </w:t>
      </w:r>
    </w:p>
    <w:p w:rsidR="00DD2460" w:rsidRPr="00DD2460" w:rsidRDefault="00DD2460" w:rsidP="00DD2460">
      <w:pPr>
        <w:widowControl/>
        <w:wordWrap/>
        <w:autoSpaceDE/>
        <w:autoSpaceDN/>
        <w:spacing w:line="336" w:lineRule="auto"/>
        <w:jc w:val="left"/>
        <w:rPr>
          <w:rFonts w:ascii="굴림" w:eastAsia="굴림" w:hAnsi="굴림" w:cs="굴림"/>
          <w:kern w:val="0"/>
          <w:sz w:val="24"/>
          <w:szCs w:val="24"/>
        </w:rPr>
      </w:pPr>
      <w:r w:rsidRPr="00DD2460">
        <w:rPr>
          <w:rFonts w:ascii="Arial" w:eastAsia="굴림" w:hAnsi="Arial" w:cs="Arial"/>
          <w:kern w:val="0"/>
          <w:sz w:val="27"/>
          <w:szCs w:val="27"/>
        </w:rPr>
        <w:lastRenderedPageBreak/>
        <w:t>5. Education on anti-corruption, rearing active members, conducting discussions.</w:t>
      </w:r>
    </w:p>
    <w:p w:rsidR="00DD2460" w:rsidRPr="00DD2460" w:rsidRDefault="00DD2460" w:rsidP="00DD2460">
      <w:pPr>
        <w:widowControl/>
        <w:wordWrap/>
        <w:autoSpaceDE/>
        <w:autoSpaceDN/>
        <w:spacing w:line="336" w:lineRule="auto"/>
        <w:jc w:val="left"/>
        <w:rPr>
          <w:rFonts w:ascii="굴림" w:eastAsia="굴림" w:hAnsi="굴림" w:cs="굴림"/>
          <w:kern w:val="0"/>
          <w:sz w:val="24"/>
          <w:szCs w:val="24"/>
        </w:rPr>
      </w:pPr>
      <w:r w:rsidRPr="00DD2460">
        <w:rPr>
          <w:rFonts w:ascii="Times New Roman" w:eastAsia="굴림" w:hAnsi="Times New Roman" w:cs="Times New Roman"/>
          <w:kern w:val="0"/>
          <w:sz w:val="24"/>
          <w:szCs w:val="24"/>
        </w:rPr>
        <w:t>-We offered 3 workshops and anti-corruption activist training with the participation of 92 people. There was also an orientation for the 12 participants of public employment (October 4), and 4 training sessions (October 30, November 6, 13, 20) specifically for 50 college students intending internship as activists in the movement.</w:t>
      </w:r>
    </w:p>
    <w:p w:rsidR="00DD2460" w:rsidRPr="00DD2460" w:rsidRDefault="00DD2460" w:rsidP="00DD2460">
      <w:pPr>
        <w:widowControl/>
        <w:wordWrap/>
        <w:autoSpaceDE/>
        <w:autoSpaceDN/>
        <w:spacing w:line="336" w:lineRule="auto"/>
        <w:jc w:val="left"/>
        <w:rPr>
          <w:rFonts w:ascii="굴림" w:eastAsia="굴림" w:hAnsi="굴림" w:cs="굴림"/>
          <w:kern w:val="0"/>
          <w:sz w:val="24"/>
          <w:szCs w:val="24"/>
        </w:rPr>
      </w:pPr>
      <w:r w:rsidRPr="00DD2460">
        <w:rPr>
          <w:rFonts w:ascii="Times New Roman" w:eastAsia="굴림" w:hAnsi="Times New Roman" w:cs="Times New Roman"/>
          <w:kern w:val="0"/>
          <w:sz w:val="24"/>
          <w:szCs w:val="24"/>
        </w:rPr>
        <w:t>-As for the First Anti-corruption School, held every Tuesday and Thursday from November 23 until December 14, there was a total of 7 lectures and among the 55 who attended, 12 who met specific qualifications were given certificates.</w:t>
      </w:r>
    </w:p>
    <w:p w:rsidR="00DD2460" w:rsidRPr="00DD2460" w:rsidRDefault="00DD2460" w:rsidP="00DD2460">
      <w:pPr>
        <w:widowControl/>
        <w:wordWrap/>
        <w:autoSpaceDE/>
        <w:autoSpaceDN/>
        <w:spacing w:line="336" w:lineRule="auto"/>
        <w:jc w:val="left"/>
        <w:rPr>
          <w:rFonts w:ascii="굴림" w:eastAsia="굴림" w:hAnsi="굴림" w:cs="굴림"/>
          <w:kern w:val="0"/>
          <w:sz w:val="24"/>
          <w:szCs w:val="24"/>
        </w:rPr>
      </w:pPr>
      <w:r w:rsidRPr="00DD2460">
        <w:rPr>
          <w:rFonts w:ascii="Times New Roman" w:eastAsia="굴림" w:hAnsi="Times New Roman" w:cs="Times New Roman"/>
          <w:kern w:val="0"/>
          <w:sz w:val="24"/>
          <w:szCs w:val="24"/>
        </w:rPr>
        <w:t>-An association with the Rebuilding Korea Movement, we held workshops in which retirees can utilize their experiences and specialties for fighting corruption (December 3</w:t>
      </w:r>
      <w:proofErr w:type="gramStart"/>
      <w:r w:rsidRPr="00DD2460">
        <w:rPr>
          <w:rFonts w:ascii="Times New Roman" w:eastAsia="굴림" w:hAnsi="Times New Roman" w:cs="Times New Roman"/>
          <w:kern w:val="0"/>
          <w:sz w:val="24"/>
          <w:szCs w:val="24"/>
        </w:rPr>
        <w:t>,4</w:t>
      </w:r>
      <w:proofErr w:type="gramEnd"/>
      <w:r w:rsidRPr="00DD2460">
        <w:rPr>
          <w:rFonts w:ascii="Times New Roman" w:eastAsia="굴림" w:hAnsi="Times New Roman" w:cs="Times New Roman"/>
          <w:kern w:val="0"/>
          <w:sz w:val="24"/>
          <w:szCs w:val="24"/>
        </w:rPr>
        <w:t xml:space="preserve">) </w:t>
      </w:r>
    </w:p>
    <w:p w:rsidR="00DD2460" w:rsidRPr="00DD2460" w:rsidRDefault="00DD2460" w:rsidP="00DD2460">
      <w:pPr>
        <w:widowControl/>
        <w:wordWrap/>
        <w:autoSpaceDE/>
        <w:autoSpaceDN/>
        <w:spacing w:line="336" w:lineRule="auto"/>
        <w:jc w:val="left"/>
        <w:rPr>
          <w:rFonts w:ascii="굴림" w:eastAsia="굴림" w:hAnsi="굴림" w:cs="굴림"/>
          <w:kern w:val="0"/>
          <w:sz w:val="24"/>
          <w:szCs w:val="24"/>
        </w:rPr>
      </w:pPr>
      <w:r w:rsidRPr="00DD2460">
        <w:rPr>
          <w:rFonts w:ascii="Times New Roman" w:eastAsia="굴림" w:hAnsi="Times New Roman" w:cs="Times New Roman"/>
          <w:kern w:val="0"/>
          <w:sz w:val="24"/>
          <w:szCs w:val="24"/>
        </w:rPr>
        <w:t xml:space="preserve">-Seminars and discussions were held in Seoul, </w:t>
      </w:r>
      <w:proofErr w:type="spellStart"/>
      <w:r w:rsidRPr="00DD2460">
        <w:rPr>
          <w:rFonts w:ascii="Times New Roman" w:eastAsia="굴림" w:hAnsi="Times New Roman" w:cs="Times New Roman"/>
          <w:kern w:val="0"/>
          <w:sz w:val="24"/>
          <w:szCs w:val="24"/>
        </w:rPr>
        <w:t>Chungju</w:t>
      </w:r>
      <w:proofErr w:type="spellEnd"/>
      <w:r w:rsidRPr="00DD2460">
        <w:rPr>
          <w:rFonts w:ascii="Times New Roman" w:eastAsia="굴림" w:hAnsi="Times New Roman" w:cs="Times New Roman"/>
          <w:kern w:val="0"/>
          <w:sz w:val="24"/>
          <w:szCs w:val="24"/>
        </w:rPr>
        <w:t>, Kwangju, Pusan, Ulsan and Inchon.</w:t>
      </w:r>
    </w:p>
    <w:p w:rsidR="00DD2460" w:rsidRPr="00DD2460" w:rsidRDefault="00DD2460" w:rsidP="00DD2460">
      <w:pPr>
        <w:widowControl/>
        <w:wordWrap/>
        <w:autoSpaceDE/>
        <w:autoSpaceDN/>
        <w:spacing w:line="336" w:lineRule="auto"/>
        <w:jc w:val="left"/>
        <w:rPr>
          <w:rFonts w:ascii="굴림" w:eastAsia="굴림" w:hAnsi="굴림" w:cs="굴림"/>
          <w:kern w:val="0"/>
          <w:sz w:val="24"/>
          <w:szCs w:val="24"/>
        </w:rPr>
      </w:pPr>
      <w:r w:rsidRPr="00DD2460">
        <w:rPr>
          <w:rFonts w:ascii="굴림" w:eastAsia="굴림" w:hAnsi="굴림" w:cs="굴림"/>
          <w:kern w:val="0"/>
          <w:sz w:val="24"/>
          <w:szCs w:val="24"/>
        </w:rPr>
        <w:t> </w:t>
      </w:r>
    </w:p>
    <w:p w:rsidR="00DD2460" w:rsidRPr="00DD2460" w:rsidRDefault="00DD2460" w:rsidP="00DD2460">
      <w:pPr>
        <w:widowControl/>
        <w:wordWrap/>
        <w:autoSpaceDE/>
        <w:autoSpaceDN/>
        <w:spacing w:line="336" w:lineRule="auto"/>
        <w:jc w:val="left"/>
        <w:rPr>
          <w:rFonts w:ascii="굴림" w:eastAsia="굴림" w:hAnsi="굴림" w:cs="굴림"/>
          <w:kern w:val="0"/>
          <w:sz w:val="24"/>
          <w:szCs w:val="24"/>
        </w:rPr>
      </w:pPr>
      <w:r w:rsidRPr="00DD2460">
        <w:rPr>
          <w:rFonts w:ascii="Arial" w:eastAsia="굴림" w:hAnsi="Arial" w:cs="Arial"/>
          <w:kern w:val="0"/>
          <w:sz w:val="27"/>
          <w:szCs w:val="27"/>
        </w:rPr>
        <w:t>6. Providing basis for achieving coercion among international anti-corruption movements</w:t>
      </w:r>
    </w:p>
    <w:p w:rsidR="00DD2460" w:rsidRPr="00DD2460" w:rsidRDefault="00DD2460" w:rsidP="00DD2460">
      <w:pPr>
        <w:widowControl/>
        <w:wordWrap/>
        <w:autoSpaceDE/>
        <w:autoSpaceDN/>
        <w:spacing w:line="336" w:lineRule="auto"/>
        <w:jc w:val="left"/>
        <w:rPr>
          <w:rFonts w:ascii="굴림" w:eastAsia="굴림" w:hAnsi="굴림" w:cs="굴림"/>
          <w:kern w:val="0"/>
          <w:sz w:val="24"/>
          <w:szCs w:val="24"/>
        </w:rPr>
      </w:pPr>
      <w:r w:rsidRPr="00DD2460">
        <w:rPr>
          <w:rFonts w:ascii="Times New Roman" w:eastAsia="굴림" w:hAnsi="Times New Roman" w:cs="Times New Roman"/>
          <w:kern w:val="0"/>
          <w:sz w:val="24"/>
          <w:szCs w:val="24"/>
        </w:rPr>
        <w:t xml:space="preserve">- With the initial proposal for the establishment of ACNK, there was an effort to form a national chapter of </w:t>
      </w:r>
      <w:hyperlink r:id="rId6" w:history="1">
        <w:r w:rsidRPr="00DD2460">
          <w:rPr>
            <w:rFonts w:ascii="Times New Roman" w:eastAsia="굴림" w:hAnsi="Times New Roman" w:cs="Times New Roman"/>
            <w:color w:val="0000FF"/>
            <w:kern w:val="0"/>
            <w:sz w:val="24"/>
            <w:szCs w:val="24"/>
            <w:u w:val="single"/>
          </w:rPr>
          <w:t>TI</w:t>
        </w:r>
      </w:hyperlink>
      <w:r w:rsidRPr="00DD2460">
        <w:rPr>
          <w:rFonts w:ascii="Times New Roman" w:eastAsia="굴림" w:hAnsi="Times New Roman" w:cs="Times New Roman"/>
          <w:kern w:val="0"/>
          <w:sz w:val="24"/>
          <w:szCs w:val="24"/>
        </w:rPr>
        <w:t xml:space="preserve"> in Korea. After several correspondences, </w:t>
      </w:r>
      <w:hyperlink r:id="rId7" w:history="1">
        <w:r w:rsidRPr="00DD2460">
          <w:rPr>
            <w:rFonts w:ascii="Times New Roman" w:eastAsia="굴림" w:hAnsi="Times New Roman" w:cs="Times New Roman"/>
            <w:color w:val="0000FF"/>
            <w:kern w:val="0"/>
            <w:sz w:val="24"/>
            <w:szCs w:val="24"/>
            <w:u w:val="single"/>
          </w:rPr>
          <w:t>TI</w:t>
        </w:r>
      </w:hyperlink>
      <w:r w:rsidRPr="00DD2460">
        <w:rPr>
          <w:rFonts w:ascii="Times New Roman" w:eastAsia="굴림" w:hAnsi="Times New Roman" w:cs="Times New Roman"/>
          <w:kern w:val="0"/>
          <w:sz w:val="24"/>
          <w:szCs w:val="24"/>
        </w:rPr>
        <w:t xml:space="preserve"> sent three representatives to Korea and we were selected as the national contact of </w:t>
      </w:r>
      <w:hyperlink r:id="rId8" w:history="1">
        <w:r w:rsidRPr="00DD2460">
          <w:rPr>
            <w:rFonts w:ascii="Times New Roman" w:eastAsia="굴림" w:hAnsi="Times New Roman" w:cs="Times New Roman"/>
            <w:color w:val="0000FF"/>
            <w:kern w:val="0"/>
            <w:sz w:val="24"/>
            <w:szCs w:val="24"/>
            <w:u w:val="single"/>
          </w:rPr>
          <w:t>TI</w:t>
        </w:r>
      </w:hyperlink>
      <w:r w:rsidRPr="00DD2460">
        <w:rPr>
          <w:rFonts w:ascii="Times New Roman" w:eastAsia="굴림" w:hAnsi="Times New Roman" w:cs="Times New Roman"/>
          <w:kern w:val="0"/>
          <w:sz w:val="24"/>
          <w:szCs w:val="24"/>
        </w:rPr>
        <w:t xml:space="preserve">. In October, </w:t>
      </w:r>
      <w:hyperlink r:id="rId9" w:history="1">
        <w:r w:rsidRPr="00DD2460">
          <w:rPr>
            <w:rFonts w:ascii="Times New Roman" w:eastAsia="굴림" w:hAnsi="Times New Roman" w:cs="Times New Roman"/>
            <w:color w:val="0000FF"/>
            <w:kern w:val="0"/>
            <w:sz w:val="24"/>
            <w:szCs w:val="24"/>
            <w:u w:val="single"/>
          </w:rPr>
          <w:t>TI</w:t>
        </w:r>
      </w:hyperlink>
      <w:r w:rsidRPr="00DD2460">
        <w:rPr>
          <w:rFonts w:ascii="Times New Roman" w:eastAsia="굴림" w:hAnsi="Times New Roman" w:cs="Times New Roman"/>
          <w:kern w:val="0"/>
          <w:sz w:val="24"/>
          <w:szCs w:val="24"/>
        </w:rPr>
        <w:t xml:space="preserve"> supported the airfare of 2 of our members to participate in the 9</w:t>
      </w:r>
      <w:r w:rsidRPr="00DD2460">
        <w:rPr>
          <w:rFonts w:ascii="Times New Roman" w:eastAsia="굴림" w:hAnsi="Times New Roman" w:cs="Times New Roman"/>
          <w:kern w:val="0"/>
          <w:szCs w:val="20"/>
          <w:vertAlign w:val="superscript"/>
        </w:rPr>
        <w:t>th</w:t>
      </w:r>
      <w:hyperlink r:id="rId10" w:history="1">
        <w:r w:rsidRPr="00DD2460">
          <w:rPr>
            <w:rFonts w:ascii="Times New Roman" w:eastAsia="굴림" w:hAnsi="Times New Roman" w:cs="Times New Roman"/>
            <w:color w:val="0000FF"/>
            <w:kern w:val="0"/>
            <w:u w:val="single"/>
          </w:rPr>
          <w:t>International Anti-Corruption Conference</w:t>
        </w:r>
      </w:hyperlink>
      <w:r w:rsidRPr="00DD2460">
        <w:rPr>
          <w:rFonts w:ascii="Times New Roman" w:eastAsia="굴림" w:hAnsi="Times New Roman" w:cs="Times New Roman"/>
          <w:kern w:val="0"/>
          <w:szCs w:val="20"/>
        </w:rPr>
        <w:t xml:space="preserve"> in Durban, South Africa. We are expecting to have an agreement by the first half of 2000 with TI.</w:t>
      </w:r>
      <w:r w:rsidRPr="00DD2460">
        <w:rPr>
          <w:rFonts w:ascii="굴림" w:eastAsia="굴림" w:hAnsi="굴림" w:cs="굴림"/>
          <w:kern w:val="0"/>
          <w:sz w:val="24"/>
          <w:szCs w:val="24"/>
        </w:rPr>
        <w:t xml:space="preserve"> </w:t>
      </w:r>
    </w:p>
    <w:p w:rsidR="00DD2460" w:rsidRPr="00DD2460" w:rsidRDefault="00DD2460" w:rsidP="00DD2460">
      <w:pPr>
        <w:widowControl/>
        <w:numPr>
          <w:ilvl w:val="0"/>
          <w:numId w:val="2"/>
        </w:numPr>
        <w:wordWrap/>
        <w:autoSpaceDE/>
        <w:autoSpaceDN/>
        <w:spacing w:line="336" w:lineRule="auto"/>
        <w:jc w:val="left"/>
        <w:rPr>
          <w:rFonts w:ascii="굴림" w:eastAsia="굴림" w:hAnsi="굴림" w:cs="굴림"/>
          <w:kern w:val="0"/>
          <w:sz w:val="24"/>
          <w:szCs w:val="24"/>
        </w:rPr>
      </w:pPr>
      <w:r w:rsidRPr="00DD2460">
        <w:rPr>
          <w:rFonts w:ascii="Times New Roman" w:eastAsia="굴림" w:hAnsi="Times New Roman" w:cs="Times New Roman"/>
          <w:kern w:val="0"/>
          <w:szCs w:val="20"/>
        </w:rPr>
        <w:t xml:space="preserve">Discussion, Dinner with representatives from </w:t>
      </w:r>
      <w:hyperlink r:id="rId11" w:history="1">
        <w:r w:rsidRPr="00DD2460">
          <w:rPr>
            <w:rFonts w:ascii="Times New Roman" w:eastAsia="굴림" w:hAnsi="Times New Roman" w:cs="Times New Roman"/>
            <w:color w:val="0000FF"/>
            <w:kern w:val="0"/>
            <w:u w:val="single"/>
          </w:rPr>
          <w:t>Transparency International</w:t>
        </w:r>
      </w:hyperlink>
      <w:r w:rsidRPr="00DD2460">
        <w:rPr>
          <w:rFonts w:ascii="Times New Roman" w:eastAsia="굴림" w:hAnsi="Times New Roman" w:cs="Times New Roman"/>
          <w:kern w:val="0"/>
          <w:szCs w:val="20"/>
        </w:rPr>
        <w:t xml:space="preserve"> (August 10-12)</w:t>
      </w:r>
      <w:r w:rsidRPr="00DD2460">
        <w:rPr>
          <w:rFonts w:ascii="굴림" w:eastAsia="굴림" w:hAnsi="굴림" w:cs="굴림"/>
          <w:kern w:val="0"/>
          <w:sz w:val="24"/>
          <w:szCs w:val="24"/>
        </w:rPr>
        <w:t xml:space="preserve"> </w:t>
      </w:r>
    </w:p>
    <w:p w:rsidR="00DD2460" w:rsidRPr="00DD2460" w:rsidRDefault="00DD2460" w:rsidP="00DD2460">
      <w:pPr>
        <w:widowControl/>
        <w:numPr>
          <w:ilvl w:val="0"/>
          <w:numId w:val="2"/>
        </w:numPr>
        <w:wordWrap/>
        <w:autoSpaceDE/>
        <w:autoSpaceDN/>
        <w:spacing w:line="336" w:lineRule="auto"/>
        <w:jc w:val="left"/>
        <w:rPr>
          <w:rFonts w:ascii="굴림" w:eastAsia="굴림" w:hAnsi="굴림" w:cs="굴림"/>
          <w:kern w:val="0"/>
          <w:sz w:val="24"/>
          <w:szCs w:val="24"/>
        </w:rPr>
      </w:pPr>
      <w:r w:rsidRPr="00DD2460">
        <w:rPr>
          <w:rFonts w:ascii="Times New Roman" w:eastAsia="굴림" w:hAnsi="Times New Roman" w:cs="Times New Roman"/>
          <w:kern w:val="0"/>
          <w:szCs w:val="20"/>
        </w:rPr>
        <w:t>Participation in the Annual General Meeting, Durban, South Africa (October 8,9)</w:t>
      </w:r>
      <w:r w:rsidRPr="00DD2460">
        <w:rPr>
          <w:rFonts w:ascii="굴림" w:eastAsia="굴림" w:hAnsi="굴림" w:cs="굴림"/>
          <w:kern w:val="0"/>
          <w:sz w:val="24"/>
          <w:szCs w:val="24"/>
        </w:rPr>
        <w:t xml:space="preserve"> </w:t>
      </w:r>
    </w:p>
    <w:p w:rsidR="00DD2460" w:rsidRPr="00DD2460" w:rsidRDefault="00DD2460" w:rsidP="00DD2460">
      <w:pPr>
        <w:widowControl/>
        <w:numPr>
          <w:ilvl w:val="0"/>
          <w:numId w:val="2"/>
        </w:numPr>
        <w:wordWrap/>
        <w:autoSpaceDE/>
        <w:autoSpaceDN/>
        <w:spacing w:line="336" w:lineRule="auto"/>
        <w:jc w:val="left"/>
        <w:rPr>
          <w:rFonts w:ascii="굴림" w:eastAsia="굴림" w:hAnsi="굴림" w:cs="굴림"/>
          <w:kern w:val="0"/>
          <w:sz w:val="24"/>
          <w:szCs w:val="24"/>
        </w:rPr>
      </w:pPr>
      <w:r w:rsidRPr="00DD2460">
        <w:rPr>
          <w:rFonts w:ascii="Times New Roman" w:eastAsia="굴림" w:hAnsi="Times New Roman" w:cs="Times New Roman"/>
          <w:kern w:val="0"/>
          <w:szCs w:val="20"/>
        </w:rPr>
        <w:t>Participation in the 9</w:t>
      </w:r>
      <w:r w:rsidRPr="00DD2460">
        <w:rPr>
          <w:rFonts w:ascii="Times New Roman" w:eastAsia="굴림" w:hAnsi="Times New Roman" w:cs="Times New Roman"/>
          <w:kern w:val="0"/>
          <w:szCs w:val="20"/>
          <w:vertAlign w:val="superscript"/>
        </w:rPr>
        <w:t>th</w:t>
      </w:r>
      <w:hyperlink r:id="rId12" w:history="1">
        <w:r w:rsidRPr="00DD2460">
          <w:rPr>
            <w:rFonts w:ascii="Times New Roman" w:eastAsia="굴림" w:hAnsi="Times New Roman" w:cs="Times New Roman"/>
            <w:color w:val="0000FF"/>
            <w:kern w:val="0"/>
            <w:u w:val="single"/>
          </w:rPr>
          <w:t xml:space="preserve"> International Anti-corruption Conference</w:t>
        </w:r>
      </w:hyperlink>
      <w:r w:rsidRPr="00DD2460">
        <w:rPr>
          <w:rFonts w:ascii="Times New Roman" w:eastAsia="굴림" w:hAnsi="Times New Roman" w:cs="Times New Roman"/>
          <w:kern w:val="0"/>
          <w:szCs w:val="20"/>
        </w:rPr>
        <w:t>, Durban, South Africa (October 10-15)</w:t>
      </w:r>
      <w:r w:rsidRPr="00DD2460">
        <w:rPr>
          <w:rFonts w:ascii="굴림" w:eastAsia="굴림" w:hAnsi="굴림" w:cs="굴림"/>
          <w:kern w:val="0"/>
          <w:sz w:val="24"/>
          <w:szCs w:val="24"/>
        </w:rPr>
        <w:t xml:space="preserve"> </w:t>
      </w:r>
    </w:p>
    <w:p w:rsidR="00DD2460" w:rsidRPr="00DD2460" w:rsidRDefault="00DD2460" w:rsidP="00DD2460">
      <w:pPr>
        <w:widowControl/>
        <w:numPr>
          <w:ilvl w:val="0"/>
          <w:numId w:val="2"/>
        </w:numPr>
        <w:wordWrap/>
        <w:autoSpaceDE/>
        <w:autoSpaceDN/>
        <w:spacing w:line="336" w:lineRule="auto"/>
        <w:jc w:val="left"/>
        <w:rPr>
          <w:rFonts w:ascii="굴림" w:eastAsia="굴림" w:hAnsi="굴림" w:cs="굴림"/>
          <w:kern w:val="0"/>
          <w:sz w:val="24"/>
          <w:szCs w:val="24"/>
        </w:rPr>
      </w:pPr>
      <w:r w:rsidRPr="00DD2460">
        <w:rPr>
          <w:rFonts w:ascii="Times New Roman" w:eastAsia="굴림" w:hAnsi="Times New Roman" w:cs="Times New Roman"/>
          <w:kern w:val="0"/>
          <w:szCs w:val="20"/>
        </w:rPr>
        <w:t xml:space="preserve">Preparation for the establishment of the National Chapter of </w:t>
      </w:r>
      <w:hyperlink r:id="rId13" w:history="1">
        <w:r w:rsidRPr="00DD2460">
          <w:rPr>
            <w:rFonts w:ascii="Times New Roman" w:eastAsia="굴림" w:hAnsi="Times New Roman" w:cs="Times New Roman"/>
            <w:color w:val="0000FF"/>
            <w:kern w:val="0"/>
            <w:u w:val="single"/>
          </w:rPr>
          <w:t>Transparency International</w:t>
        </w:r>
      </w:hyperlink>
      <w:r w:rsidRPr="00DD2460">
        <w:rPr>
          <w:rFonts w:ascii="Times New Roman" w:eastAsia="굴림" w:hAnsi="Times New Roman" w:cs="Times New Roman"/>
          <w:kern w:val="0"/>
          <w:szCs w:val="20"/>
        </w:rPr>
        <w:t xml:space="preserve"> </w:t>
      </w:r>
    </w:p>
    <w:p w:rsidR="00DD2460" w:rsidRPr="00DD2460" w:rsidRDefault="00DD2460" w:rsidP="00DD2460">
      <w:pPr>
        <w:widowControl/>
        <w:wordWrap/>
        <w:autoSpaceDE/>
        <w:autoSpaceDN/>
        <w:spacing w:line="336" w:lineRule="auto"/>
        <w:jc w:val="left"/>
        <w:rPr>
          <w:rFonts w:ascii="굴림" w:eastAsia="굴림" w:hAnsi="굴림" w:cs="굴림"/>
          <w:kern w:val="0"/>
          <w:sz w:val="24"/>
          <w:szCs w:val="24"/>
        </w:rPr>
      </w:pPr>
      <w:r w:rsidRPr="00DD2460">
        <w:rPr>
          <w:rFonts w:ascii="Arial" w:eastAsia="굴림" w:hAnsi="Arial" w:cs="Arial"/>
          <w:kern w:val="0"/>
          <w:sz w:val="27"/>
          <w:szCs w:val="27"/>
        </w:rPr>
        <w:t>7. Creating a good example of cooperation between civil society and government for the anti-corruption movement.</w:t>
      </w:r>
    </w:p>
    <w:p w:rsidR="00DD2460" w:rsidRPr="00DD2460" w:rsidRDefault="00DD2460" w:rsidP="00DD2460">
      <w:pPr>
        <w:widowControl/>
        <w:wordWrap/>
        <w:autoSpaceDE/>
        <w:autoSpaceDN/>
        <w:spacing w:line="336" w:lineRule="auto"/>
        <w:jc w:val="left"/>
        <w:rPr>
          <w:rFonts w:ascii="굴림" w:eastAsia="굴림" w:hAnsi="굴림" w:cs="굴림"/>
          <w:kern w:val="0"/>
          <w:sz w:val="24"/>
          <w:szCs w:val="24"/>
        </w:rPr>
      </w:pPr>
      <w:r w:rsidRPr="00DD2460">
        <w:rPr>
          <w:rFonts w:ascii="Times New Roman" w:eastAsia="굴림" w:hAnsi="Times New Roman" w:cs="Times New Roman"/>
          <w:kern w:val="0"/>
          <w:sz w:val="24"/>
          <w:szCs w:val="24"/>
        </w:rPr>
        <w:t xml:space="preserve">- Close cooperation with </w:t>
      </w:r>
      <w:hyperlink r:id="rId14" w:history="1">
        <w:r w:rsidRPr="00DD2460">
          <w:rPr>
            <w:rFonts w:ascii="Times New Roman" w:eastAsia="굴림" w:hAnsi="Times New Roman" w:cs="Times New Roman"/>
            <w:color w:val="0000FF"/>
            <w:kern w:val="0"/>
            <w:sz w:val="24"/>
            <w:szCs w:val="24"/>
            <w:u w:val="single"/>
          </w:rPr>
          <w:t>the Rebuilding Korea Movement</w:t>
        </w:r>
      </w:hyperlink>
      <w:r w:rsidRPr="00DD2460">
        <w:rPr>
          <w:rFonts w:ascii="Times New Roman" w:eastAsia="굴림" w:hAnsi="Times New Roman" w:cs="Times New Roman"/>
          <w:kern w:val="0"/>
          <w:sz w:val="24"/>
          <w:szCs w:val="24"/>
        </w:rPr>
        <w:t xml:space="preserve"> and the Special Committee for Anti-corruption (an advisory body for the President of Korea). </w:t>
      </w:r>
    </w:p>
    <w:p w:rsidR="00DD2460" w:rsidRPr="00DD2460" w:rsidRDefault="00DD2460" w:rsidP="00DD2460">
      <w:pPr>
        <w:widowControl/>
        <w:wordWrap/>
        <w:autoSpaceDE/>
        <w:autoSpaceDN/>
        <w:spacing w:line="336" w:lineRule="auto"/>
        <w:jc w:val="left"/>
        <w:rPr>
          <w:rFonts w:ascii="굴림" w:eastAsia="굴림" w:hAnsi="굴림" w:cs="굴림"/>
          <w:kern w:val="0"/>
          <w:sz w:val="24"/>
          <w:szCs w:val="24"/>
        </w:rPr>
      </w:pPr>
      <w:r w:rsidRPr="00DD2460">
        <w:rPr>
          <w:rFonts w:ascii="Times New Roman" w:eastAsia="굴림" w:hAnsi="Times New Roman" w:cs="Times New Roman"/>
          <w:kern w:val="0"/>
          <w:sz w:val="24"/>
          <w:szCs w:val="24"/>
        </w:rPr>
        <w:t xml:space="preserve">- However, the relationship is not only about cooperation and support. We also criticize and endure undauntedly the actions taken by the government. For instance, we tried to enlarge the scope of the anti-corruption bill to private business symposiums as well, and thus it is predicted that the integrity pact will be adopted in the near future. Also in discussions dealing with the future prospects of ACNK, many representatives of the government participated and shared views and opinions. In this respect, we conclude that we have successfully realized a cooperative example between the civil society and government. </w:t>
      </w:r>
    </w:p>
    <w:p w:rsidR="00DD2460" w:rsidRPr="00DD2460" w:rsidRDefault="00DD2460" w:rsidP="00DD2460">
      <w:pPr>
        <w:widowControl/>
        <w:wordWrap/>
        <w:autoSpaceDE/>
        <w:autoSpaceDN/>
        <w:spacing w:line="336" w:lineRule="auto"/>
        <w:jc w:val="left"/>
        <w:rPr>
          <w:rFonts w:ascii="굴림" w:eastAsia="굴림" w:hAnsi="굴림" w:cs="굴림"/>
          <w:kern w:val="0"/>
          <w:sz w:val="24"/>
          <w:szCs w:val="24"/>
        </w:rPr>
      </w:pPr>
      <w:r w:rsidRPr="00DD2460">
        <w:rPr>
          <w:rFonts w:ascii="굴림" w:eastAsia="굴림" w:hAnsi="굴림" w:cs="굴림"/>
          <w:kern w:val="0"/>
          <w:sz w:val="24"/>
          <w:szCs w:val="24"/>
        </w:rPr>
        <w:lastRenderedPageBreak/>
        <w:t> </w:t>
      </w:r>
    </w:p>
    <w:p w:rsidR="00DD2460" w:rsidRPr="00DD2460" w:rsidRDefault="00DD2460" w:rsidP="00DD2460">
      <w:pPr>
        <w:widowControl/>
        <w:wordWrap/>
        <w:autoSpaceDE/>
        <w:autoSpaceDN/>
        <w:spacing w:line="336" w:lineRule="auto"/>
        <w:jc w:val="left"/>
        <w:rPr>
          <w:rFonts w:ascii="굴림" w:eastAsia="굴림" w:hAnsi="굴림" w:cs="굴림"/>
          <w:kern w:val="0"/>
          <w:sz w:val="24"/>
          <w:szCs w:val="24"/>
        </w:rPr>
      </w:pPr>
      <w:r w:rsidRPr="00DD2460">
        <w:rPr>
          <w:rFonts w:ascii="Arial" w:eastAsia="굴림" w:hAnsi="Arial" w:cs="Arial"/>
          <w:b/>
          <w:bCs/>
          <w:i/>
          <w:iCs/>
          <w:color w:val="FF0000"/>
          <w:kern w:val="0"/>
          <w:sz w:val="24"/>
          <w:szCs w:val="24"/>
        </w:rPr>
        <w:t>*Limitations</w:t>
      </w:r>
      <w:r w:rsidRPr="00DD2460">
        <w:rPr>
          <w:rFonts w:ascii="굴림" w:eastAsia="굴림" w:hAnsi="굴림" w:cs="굴림"/>
          <w:kern w:val="0"/>
          <w:sz w:val="24"/>
          <w:szCs w:val="24"/>
        </w:rPr>
        <w:t xml:space="preserve"> </w:t>
      </w:r>
    </w:p>
    <w:p w:rsidR="00DD2460" w:rsidRPr="00DD2460" w:rsidRDefault="00DD2460" w:rsidP="00DD2460">
      <w:pPr>
        <w:widowControl/>
        <w:wordWrap/>
        <w:autoSpaceDE/>
        <w:autoSpaceDN/>
        <w:spacing w:line="336" w:lineRule="auto"/>
        <w:jc w:val="left"/>
        <w:rPr>
          <w:rFonts w:ascii="굴림" w:eastAsia="굴림" w:hAnsi="굴림" w:cs="굴림"/>
          <w:kern w:val="0"/>
          <w:sz w:val="24"/>
          <w:szCs w:val="24"/>
        </w:rPr>
      </w:pPr>
      <w:r w:rsidRPr="00DD2460">
        <w:rPr>
          <w:rFonts w:ascii="굴림" w:eastAsia="굴림" w:hAnsi="굴림" w:cs="굴림"/>
          <w:kern w:val="0"/>
          <w:sz w:val="24"/>
          <w:szCs w:val="24"/>
        </w:rPr>
        <w:t> </w:t>
      </w:r>
    </w:p>
    <w:p w:rsidR="00DD2460" w:rsidRPr="00DD2460" w:rsidRDefault="00DD2460" w:rsidP="00DD2460">
      <w:pPr>
        <w:widowControl/>
        <w:wordWrap/>
        <w:autoSpaceDE/>
        <w:autoSpaceDN/>
        <w:spacing w:line="336" w:lineRule="auto"/>
        <w:jc w:val="left"/>
        <w:rPr>
          <w:rFonts w:ascii="굴림" w:eastAsia="굴림" w:hAnsi="굴림" w:cs="굴림"/>
          <w:kern w:val="0"/>
          <w:sz w:val="24"/>
          <w:szCs w:val="24"/>
        </w:rPr>
      </w:pPr>
      <w:r w:rsidRPr="00DD2460">
        <w:rPr>
          <w:rFonts w:ascii="Arial" w:eastAsia="굴림" w:hAnsi="Arial" w:cs="Arial"/>
          <w:kern w:val="0"/>
          <w:sz w:val="27"/>
          <w:szCs w:val="27"/>
        </w:rPr>
        <w:t xml:space="preserve">1. Postponement of activities due to delay in national network establishment </w:t>
      </w:r>
    </w:p>
    <w:p w:rsidR="00DD2460" w:rsidRPr="00DD2460" w:rsidRDefault="00DD2460" w:rsidP="00DD2460">
      <w:pPr>
        <w:widowControl/>
        <w:wordWrap/>
        <w:autoSpaceDE/>
        <w:autoSpaceDN/>
        <w:spacing w:line="336" w:lineRule="auto"/>
        <w:jc w:val="left"/>
        <w:rPr>
          <w:rFonts w:ascii="굴림" w:eastAsia="굴림" w:hAnsi="굴림" w:cs="굴림"/>
          <w:kern w:val="0"/>
          <w:sz w:val="24"/>
          <w:szCs w:val="24"/>
        </w:rPr>
      </w:pPr>
      <w:r w:rsidRPr="00DD2460">
        <w:rPr>
          <w:rFonts w:ascii="Times New Roman" w:eastAsia="굴림" w:hAnsi="Times New Roman" w:cs="Times New Roman"/>
          <w:kern w:val="0"/>
          <w:sz w:val="24"/>
          <w:szCs w:val="24"/>
        </w:rPr>
        <w:t>- By spending most of our time in forming a national network, we did not have time to inhibit the participation of citizens through their reports and suggestions.</w:t>
      </w:r>
    </w:p>
    <w:p w:rsidR="00DD2460" w:rsidRPr="00DD2460" w:rsidRDefault="00DD2460" w:rsidP="00DD2460">
      <w:pPr>
        <w:widowControl/>
        <w:wordWrap/>
        <w:autoSpaceDE/>
        <w:autoSpaceDN/>
        <w:spacing w:line="336" w:lineRule="auto"/>
        <w:jc w:val="left"/>
        <w:rPr>
          <w:rFonts w:ascii="굴림" w:eastAsia="굴림" w:hAnsi="굴림" w:cs="굴림"/>
          <w:kern w:val="0"/>
          <w:sz w:val="24"/>
          <w:szCs w:val="24"/>
        </w:rPr>
      </w:pPr>
      <w:r w:rsidRPr="00DD2460">
        <w:rPr>
          <w:rFonts w:ascii="굴림" w:eastAsia="굴림" w:hAnsi="굴림" w:cs="굴림"/>
          <w:kern w:val="0"/>
          <w:sz w:val="24"/>
          <w:szCs w:val="24"/>
        </w:rPr>
        <w:t> </w:t>
      </w:r>
    </w:p>
    <w:p w:rsidR="00DD2460" w:rsidRPr="00DD2460" w:rsidRDefault="00DD2460" w:rsidP="00DD2460">
      <w:pPr>
        <w:widowControl/>
        <w:wordWrap/>
        <w:autoSpaceDE/>
        <w:autoSpaceDN/>
        <w:spacing w:line="336" w:lineRule="auto"/>
        <w:jc w:val="left"/>
        <w:rPr>
          <w:rFonts w:ascii="굴림" w:eastAsia="굴림" w:hAnsi="굴림" w:cs="굴림"/>
          <w:kern w:val="0"/>
          <w:sz w:val="24"/>
          <w:szCs w:val="24"/>
        </w:rPr>
      </w:pPr>
      <w:r w:rsidRPr="00DD2460">
        <w:rPr>
          <w:rFonts w:ascii="Arial" w:eastAsia="굴림" w:hAnsi="Arial" w:cs="Arial"/>
          <w:kern w:val="0"/>
          <w:sz w:val="27"/>
          <w:szCs w:val="27"/>
        </w:rPr>
        <w:t>2. Shortening of plans due to lack of overall planning ability</w:t>
      </w:r>
    </w:p>
    <w:p w:rsidR="00DD2460" w:rsidRPr="00DD2460" w:rsidRDefault="00DD2460" w:rsidP="00DD2460">
      <w:pPr>
        <w:widowControl/>
        <w:wordWrap/>
        <w:autoSpaceDE/>
        <w:autoSpaceDN/>
        <w:spacing w:line="336" w:lineRule="auto"/>
        <w:jc w:val="left"/>
        <w:rPr>
          <w:rFonts w:ascii="굴림" w:eastAsia="굴림" w:hAnsi="굴림" w:cs="굴림"/>
          <w:kern w:val="0"/>
          <w:sz w:val="24"/>
          <w:szCs w:val="24"/>
        </w:rPr>
      </w:pPr>
      <w:r w:rsidRPr="00DD2460">
        <w:rPr>
          <w:rFonts w:ascii="Times New Roman" w:eastAsia="굴림" w:hAnsi="Times New Roman" w:cs="Times New Roman"/>
          <w:kern w:val="0"/>
          <w:sz w:val="24"/>
          <w:szCs w:val="24"/>
        </w:rPr>
        <w:t>- Although the movement should be conducted according to thorough schedules and preparations, most of our works were concentrated only on short-term perspectives, which brought about a limited accomplishment in the size of participation and influence.</w:t>
      </w:r>
    </w:p>
    <w:p w:rsidR="00DD2460" w:rsidRPr="00DD2460" w:rsidRDefault="00DD2460" w:rsidP="00DD2460">
      <w:pPr>
        <w:widowControl/>
        <w:wordWrap/>
        <w:autoSpaceDE/>
        <w:autoSpaceDN/>
        <w:spacing w:line="336" w:lineRule="auto"/>
        <w:jc w:val="left"/>
        <w:rPr>
          <w:rFonts w:ascii="굴림" w:eastAsia="굴림" w:hAnsi="굴림" w:cs="굴림"/>
          <w:kern w:val="0"/>
          <w:sz w:val="24"/>
          <w:szCs w:val="24"/>
        </w:rPr>
      </w:pPr>
      <w:r w:rsidRPr="00DD2460">
        <w:rPr>
          <w:rFonts w:ascii="굴림" w:eastAsia="굴림" w:hAnsi="굴림" w:cs="굴림"/>
          <w:kern w:val="0"/>
          <w:sz w:val="24"/>
          <w:szCs w:val="24"/>
        </w:rPr>
        <w:t> </w:t>
      </w:r>
    </w:p>
    <w:p w:rsidR="00DD2460" w:rsidRPr="00DD2460" w:rsidRDefault="00DD2460" w:rsidP="00DD2460">
      <w:pPr>
        <w:widowControl/>
        <w:wordWrap/>
        <w:autoSpaceDE/>
        <w:autoSpaceDN/>
        <w:spacing w:line="336" w:lineRule="auto"/>
        <w:jc w:val="left"/>
        <w:rPr>
          <w:rFonts w:ascii="굴림" w:eastAsia="굴림" w:hAnsi="굴림" w:cs="굴림"/>
          <w:kern w:val="0"/>
          <w:sz w:val="24"/>
          <w:szCs w:val="24"/>
        </w:rPr>
      </w:pPr>
      <w:r w:rsidRPr="00DD2460">
        <w:rPr>
          <w:rFonts w:ascii="Arial" w:eastAsia="굴림" w:hAnsi="Arial" w:cs="Arial"/>
          <w:kern w:val="0"/>
          <w:sz w:val="27"/>
          <w:szCs w:val="27"/>
        </w:rPr>
        <w:t>3. Lack of funding</w:t>
      </w:r>
    </w:p>
    <w:p w:rsidR="00DD2460" w:rsidRPr="00DD2460" w:rsidRDefault="00DD2460" w:rsidP="00DD2460">
      <w:pPr>
        <w:widowControl/>
        <w:wordWrap/>
        <w:autoSpaceDE/>
        <w:autoSpaceDN/>
        <w:spacing w:line="336" w:lineRule="auto"/>
        <w:jc w:val="left"/>
        <w:rPr>
          <w:rFonts w:ascii="굴림" w:eastAsia="굴림" w:hAnsi="굴림" w:cs="굴림"/>
          <w:kern w:val="0"/>
          <w:sz w:val="24"/>
          <w:szCs w:val="24"/>
        </w:rPr>
      </w:pPr>
      <w:r w:rsidRPr="00DD2460">
        <w:rPr>
          <w:rFonts w:ascii="Times New Roman" w:eastAsia="굴림" w:hAnsi="Times New Roman" w:cs="Times New Roman"/>
          <w:kern w:val="0"/>
          <w:sz w:val="24"/>
          <w:szCs w:val="24"/>
        </w:rPr>
        <w:t xml:space="preserve">- Funding was not easily provided. In particular, with the delay of the formation of regional sectors, funding from individuals originally accounted for was not implemented. </w:t>
      </w:r>
    </w:p>
    <w:p w:rsidR="00D5228F" w:rsidRPr="00DD2460" w:rsidRDefault="00D5228F"/>
    <w:sectPr w:rsidR="00D5228F" w:rsidRPr="00DD2460" w:rsidSect="00D5228F">
      <w:pgSz w:w="11906" w:h="16838"/>
      <w:pgMar w:top="1701"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F0E2A"/>
    <w:multiLevelType w:val="multilevel"/>
    <w:tmpl w:val="D9EC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063833"/>
    <w:multiLevelType w:val="multilevel"/>
    <w:tmpl w:val="5382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DD2460"/>
    <w:rsid w:val="00D5228F"/>
    <w:rsid w:val="00DD246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28F"/>
    <w:pPr>
      <w:widowControl w:val="0"/>
      <w:wordWrap w:val="0"/>
      <w:autoSpaceDE w:val="0"/>
      <w:autoSpaceDN w:val="0"/>
      <w:jc w:val="both"/>
    </w:pPr>
  </w:style>
  <w:style w:type="paragraph" w:styleId="1">
    <w:name w:val="heading 1"/>
    <w:basedOn w:val="a"/>
    <w:link w:val="1Char"/>
    <w:uiPriority w:val="9"/>
    <w:qFormat/>
    <w:rsid w:val="00DD2460"/>
    <w:pPr>
      <w:widowControl/>
      <w:wordWrap/>
      <w:autoSpaceDE/>
      <w:autoSpaceDN/>
      <w:spacing w:before="100" w:beforeAutospacing="1" w:after="100" w:afterAutospacing="1"/>
      <w:jc w:val="left"/>
      <w:outlineLvl w:val="0"/>
    </w:pPr>
    <w:rPr>
      <w:rFonts w:ascii="굴림" w:eastAsia="굴림" w:hAnsi="굴림" w:cs="굴림"/>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DD2460"/>
    <w:rPr>
      <w:rFonts w:ascii="굴림" w:eastAsia="굴림" w:hAnsi="굴림" w:cs="굴림"/>
      <w:b/>
      <w:bCs/>
      <w:kern w:val="36"/>
      <w:sz w:val="48"/>
      <w:szCs w:val="48"/>
    </w:rPr>
  </w:style>
  <w:style w:type="character" w:styleId="a3">
    <w:name w:val="Hyperlink"/>
    <w:basedOn w:val="a0"/>
    <w:uiPriority w:val="99"/>
    <w:semiHidden/>
    <w:unhideWhenUsed/>
    <w:rsid w:val="00DD2460"/>
    <w:rPr>
      <w:color w:val="0000FF"/>
      <w:u w:val="single"/>
    </w:rPr>
  </w:style>
  <w:style w:type="character" w:styleId="a4">
    <w:name w:val="Strong"/>
    <w:basedOn w:val="a0"/>
    <w:uiPriority w:val="22"/>
    <w:qFormat/>
    <w:rsid w:val="00DD2460"/>
    <w:rPr>
      <w:b/>
      <w:bCs/>
    </w:rPr>
  </w:style>
  <w:style w:type="paragraph" w:styleId="a5">
    <w:name w:val="Normal (Web)"/>
    <w:basedOn w:val="a"/>
    <w:uiPriority w:val="99"/>
    <w:semiHidden/>
    <w:unhideWhenUsed/>
    <w:rsid w:val="00DD2460"/>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r="http://schemas.openxmlformats.org/officeDocument/2006/relationships" xmlns:w="http://schemas.openxmlformats.org/wordprocessingml/2006/main">
  <w:divs>
    <w:div w:id="65034460">
      <w:bodyDiv w:val="1"/>
      <w:marLeft w:val="0"/>
      <w:marRight w:val="0"/>
      <w:marTop w:val="0"/>
      <w:marBottom w:val="0"/>
      <w:divBdr>
        <w:top w:val="none" w:sz="0" w:space="0" w:color="auto"/>
        <w:left w:val="none" w:sz="0" w:space="0" w:color="auto"/>
        <w:bottom w:val="none" w:sz="0" w:space="0" w:color="auto"/>
        <w:right w:val="none" w:sz="0" w:space="0" w:color="auto"/>
      </w:divBdr>
      <w:divsChild>
        <w:div w:id="1146050763">
          <w:marLeft w:val="0"/>
          <w:marRight w:val="0"/>
          <w:marTop w:val="0"/>
          <w:marBottom w:val="0"/>
          <w:divBdr>
            <w:top w:val="none" w:sz="0" w:space="0" w:color="auto"/>
            <w:left w:val="none" w:sz="0" w:space="0" w:color="auto"/>
            <w:bottom w:val="none" w:sz="0" w:space="0" w:color="auto"/>
            <w:right w:val="none" w:sz="0" w:space="0" w:color="auto"/>
          </w:divBdr>
          <w:divsChild>
            <w:div w:id="1564636416">
              <w:marLeft w:val="0"/>
              <w:marRight w:val="0"/>
              <w:marTop w:val="0"/>
              <w:marBottom w:val="0"/>
              <w:divBdr>
                <w:top w:val="none" w:sz="0" w:space="0" w:color="auto"/>
                <w:left w:val="none" w:sz="0" w:space="0" w:color="auto"/>
                <w:bottom w:val="none" w:sz="0" w:space="0" w:color="auto"/>
                <w:right w:val="none" w:sz="0" w:space="0" w:color="auto"/>
              </w:divBdr>
              <w:divsChild>
                <w:div w:id="2065761706">
                  <w:marLeft w:val="0"/>
                  <w:marRight w:val="0"/>
                  <w:marTop w:val="0"/>
                  <w:marBottom w:val="0"/>
                  <w:divBdr>
                    <w:top w:val="none" w:sz="0" w:space="0" w:color="auto"/>
                    <w:left w:val="none" w:sz="0" w:space="0" w:color="auto"/>
                    <w:bottom w:val="none" w:sz="0" w:space="0" w:color="auto"/>
                    <w:right w:val="none" w:sz="0" w:space="0" w:color="auto"/>
                  </w:divBdr>
                </w:div>
                <w:div w:id="753865748">
                  <w:marLeft w:val="0"/>
                  <w:marRight w:val="0"/>
                  <w:marTop w:val="0"/>
                  <w:marBottom w:val="0"/>
                  <w:divBdr>
                    <w:top w:val="none" w:sz="0" w:space="0" w:color="auto"/>
                    <w:left w:val="none" w:sz="0" w:space="0" w:color="auto"/>
                    <w:bottom w:val="none" w:sz="0" w:space="0" w:color="auto"/>
                    <w:right w:val="none" w:sz="0" w:space="0" w:color="auto"/>
                  </w:divBdr>
                  <w:divsChild>
                    <w:div w:id="13994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15999">
              <w:marLeft w:val="0"/>
              <w:marRight w:val="0"/>
              <w:marTop w:val="0"/>
              <w:marBottom w:val="0"/>
              <w:divBdr>
                <w:top w:val="none" w:sz="0" w:space="0" w:color="auto"/>
                <w:left w:val="none" w:sz="0" w:space="0" w:color="auto"/>
                <w:bottom w:val="none" w:sz="0" w:space="0" w:color="auto"/>
                <w:right w:val="none" w:sz="0" w:space="0" w:color="auto"/>
              </w:divBdr>
              <w:divsChild>
                <w:div w:id="685643952">
                  <w:marLeft w:val="0"/>
                  <w:marRight w:val="0"/>
                  <w:marTop w:val="0"/>
                  <w:marBottom w:val="0"/>
                  <w:divBdr>
                    <w:top w:val="none" w:sz="0" w:space="0" w:color="auto"/>
                    <w:left w:val="none" w:sz="0" w:space="0" w:color="auto"/>
                    <w:bottom w:val="none" w:sz="0" w:space="0" w:color="auto"/>
                    <w:right w:val="none" w:sz="0" w:space="0" w:color="auto"/>
                  </w:divBdr>
                </w:div>
                <w:div w:id="963849473">
                  <w:marLeft w:val="0"/>
                  <w:marRight w:val="0"/>
                  <w:marTop w:val="0"/>
                  <w:marBottom w:val="0"/>
                  <w:divBdr>
                    <w:top w:val="none" w:sz="0" w:space="0" w:color="auto"/>
                    <w:left w:val="none" w:sz="0" w:space="0" w:color="auto"/>
                    <w:bottom w:val="none" w:sz="0" w:space="0" w:color="auto"/>
                    <w:right w:val="none" w:sz="0" w:space="0" w:color="auto"/>
                  </w:divBdr>
                </w:div>
                <w:div w:id="571232363">
                  <w:marLeft w:val="0"/>
                  <w:marRight w:val="0"/>
                  <w:marTop w:val="0"/>
                  <w:marBottom w:val="0"/>
                  <w:divBdr>
                    <w:top w:val="none" w:sz="0" w:space="0" w:color="auto"/>
                    <w:left w:val="none" w:sz="0" w:space="0" w:color="auto"/>
                    <w:bottom w:val="none" w:sz="0" w:space="0" w:color="auto"/>
                    <w:right w:val="none" w:sz="0" w:space="0" w:color="auto"/>
                  </w:divBdr>
                </w:div>
                <w:div w:id="8503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49599">
          <w:marLeft w:val="0"/>
          <w:marRight w:val="0"/>
          <w:marTop w:val="0"/>
          <w:marBottom w:val="0"/>
          <w:divBdr>
            <w:top w:val="none" w:sz="0" w:space="0" w:color="auto"/>
            <w:left w:val="none" w:sz="0" w:space="0" w:color="auto"/>
            <w:bottom w:val="none" w:sz="0" w:space="0" w:color="auto"/>
            <w:right w:val="none" w:sz="0" w:space="0" w:color="auto"/>
          </w:divBdr>
          <w:divsChild>
            <w:div w:id="1053382375">
              <w:marLeft w:val="0"/>
              <w:marRight w:val="0"/>
              <w:marTop w:val="0"/>
              <w:marBottom w:val="0"/>
              <w:divBdr>
                <w:top w:val="none" w:sz="0" w:space="0" w:color="auto"/>
                <w:left w:val="none" w:sz="0" w:space="0" w:color="auto"/>
                <w:bottom w:val="none" w:sz="0" w:space="0" w:color="auto"/>
                <w:right w:val="none" w:sz="0" w:space="0" w:color="auto"/>
              </w:divBdr>
              <w:divsChild>
                <w:div w:id="15769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ansparency.org/" TargetMode="External"/><Relationship Id="rId13" Type="http://schemas.openxmlformats.org/officeDocument/2006/relationships/hyperlink" Target="http://www.transparency.org/" TargetMode="External"/><Relationship Id="rId3" Type="http://schemas.openxmlformats.org/officeDocument/2006/relationships/settings" Target="settings.xml"/><Relationship Id="rId7" Type="http://schemas.openxmlformats.org/officeDocument/2006/relationships/hyperlink" Target="http://www.transparency.org/" TargetMode="External"/><Relationship Id="rId12" Type="http://schemas.openxmlformats.org/officeDocument/2006/relationships/hyperlink" Target="http://www.transparency.org/iacc/index.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transparency.org/" TargetMode="External"/><Relationship Id="rId11" Type="http://schemas.openxmlformats.org/officeDocument/2006/relationships/hyperlink" Target="http://www.transparency.org/" TargetMode="External"/><Relationship Id="rId5" Type="http://schemas.openxmlformats.org/officeDocument/2006/relationships/hyperlink" Target="http://ti.or.kr/xe/107967" TargetMode="External"/><Relationship Id="rId15" Type="http://schemas.openxmlformats.org/officeDocument/2006/relationships/fontTable" Target="fontTable.xml"/><Relationship Id="rId10" Type="http://schemas.openxmlformats.org/officeDocument/2006/relationships/hyperlink" Target="http://www.transparency.org/iacc/index.html" TargetMode="External"/><Relationship Id="rId4" Type="http://schemas.openxmlformats.org/officeDocument/2006/relationships/webSettings" Target="webSettings.xml"/><Relationship Id="rId9" Type="http://schemas.openxmlformats.org/officeDocument/2006/relationships/hyperlink" Target="http://www.transparency.org/" TargetMode="External"/><Relationship Id="rId14" Type="http://schemas.openxmlformats.org/officeDocument/2006/relationships/hyperlink" Target="http://www.reko.go.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1209</Words>
  <Characters>6897</Characters>
  <Application>Microsoft Office Word</Application>
  <DocSecurity>0</DocSecurity>
  <Lines>57</Lines>
  <Paragraphs>16</Paragraphs>
  <ScaleCrop>false</ScaleCrop>
  <Company/>
  <LinksUpToDate>false</LinksUpToDate>
  <CharactersWithSpaces>8090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삼성</dc:creator>
  <cp:lastModifiedBy>삼성</cp:lastModifiedBy>
  <cp:revision>1</cp:revision>
  <dcterms:created xsi:type="dcterms:W3CDTF">2014-11-05T07:42:00Z</dcterms:created>
  <dcterms:modified xsi:type="dcterms:W3CDTF">2014-11-05T07:44:00Z</dcterms:modified>
</cp:coreProperties>
</file>